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DC4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等离子体移动式空气消毒机</w:t>
      </w:r>
    </w:p>
    <w:p w14:paraId="0639AA2B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1.设备基本参数：</w:t>
      </w:r>
    </w:p>
    <w:p w14:paraId="4E47FC2A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1.1消毒因子：等离子体</w:t>
      </w:r>
    </w:p>
    <w:p w14:paraId="50A72774">
      <w:pPr>
        <w:spacing w:line="276" w:lineRule="auto"/>
        <w:rPr>
          <w:rFonts w:hint="default" w:eastAsia="宋体" w:asciiTheme="minorEastAsia" w:hAnsiTheme="minorEastAsia"/>
          <w:szCs w:val="21"/>
          <w:lang w:val="en-US" w:eastAsia="zh-CN"/>
        </w:rPr>
      </w:pPr>
      <w:r>
        <w:rPr>
          <w:rFonts w:asciiTheme="minorEastAsia" w:hAnsiTheme="minorEastAsia"/>
          <w:szCs w:val="21"/>
        </w:rPr>
        <w:tab/>
      </w:r>
      <w:r>
        <w:rPr>
          <w:rFonts w:hint="eastAsia" w:ascii="MS Mincho" w:hAnsi="MS Mincho" w:eastAsia="MS Mincho" w:cs="MS Mincho"/>
          <w:color w:val="FF0000"/>
          <w:szCs w:val="21"/>
        </w:rPr>
        <w:t>✱</w:t>
      </w:r>
      <w:r>
        <w:rPr>
          <w:rFonts w:asciiTheme="minorEastAsia" w:hAnsiTheme="minorEastAsia"/>
          <w:color w:val="FF0000"/>
          <w:szCs w:val="21"/>
        </w:rPr>
        <w:t>1.2</w:t>
      </w:r>
      <w:r>
        <w:rPr>
          <w:rFonts w:hint="eastAsia" w:asciiTheme="minorEastAsia" w:hAnsiTheme="minorEastAsia"/>
          <w:color w:val="FF0000"/>
          <w:szCs w:val="21"/>
        </w:rPr>
        <w:t>特定适用空间体积</w:t>
      </w:r>
      <w:r>
        <w:rPr>
          <w:rFonts w:asciiTheme="minorEastAsia" w:hAnsiTheme="minorEastAsia"/>
          <w:color w:val="FF0000"/>
          <w:szCs w:val="21"/>
        </w:rPr>
        <w:t>100</w:t>
      </w:r>
      <w:r>
        <w:rPr>
          <w:rFonts w:hint="eastAsia" w:ascii="Batang" w:hAnsi="Batang" w:eastAsia="Batang" w:cs="Batang"/>
          <w:color w:val="FF0000"/>
          <w:szCs w:val="21"/>
        </w:rPr>
        <w:t>㎥</w:t>
      </w:r>
      <w:r>
        <w:rPr>
          <w:rFonts w:hint="eastAsia" w:ascii="微软雅黑" w:hAnsi="微软雅黑" w:eastAsia="微软雅黑" w:cs="微软雅黑"/>
          <w:color w:val="FF0000"/>
          <w:szCs w:val="21"/>
        </w:rPr>
        <w:t>±</w:t>
      </w:r>
      <w:r>
        <w:rPr>
          <w:rFonts w:hint="eastAsia" w:ascii="Batang" w:hAnsi="Batang" w:eastAsia="宋体" w:cs="Batang"/>
          <w:color w:val="FF0000"/>
          <w:szCs w:val="21"/>
          <w:lang w:val="en-US" w:eastAsia="zh-CN"/>
        </w:rPr>
        <w:t>10%</w:t>
      </w:r>
    </w:p>
    <w:p w14:paraId="32770F8E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1.3安装方式：移动式，无需安装</w:t>
      </w:r>
    </w:p>
    <w:p w14:paraId="7AAE0A61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hint="eastAsia" w:ascii="MS Mincho" w:hAnsi="MS Mincho" w:eastAsia="MS Mincho" w:cs="MS Mincho"/>
          <w:szCs w:val="21"/>
        </w:rPr>
        <w:t>✱</w:t>
      </w:r>
      <w:r>
        <w:rPr>
          <w:rFonts w:asciiTheme="minorEastAsia" w:hAnsiTheme="minorEastAsia"/>
          <w:szCs w:val="21"/>
        </w:rPr>
        <w:t>1.4</w:t>
      </w:r>
      <w:r>
        <w:rPr>
          <w:rFonts w:hint="eastAsia" w:asciiTheme="minorEastAsia" w:hAnsiTheme="minorEastAsia"/>
          <w:szCs w:val="21"/>
        </w:rPr>
        <w:t>额定输入功率≤</w:t>
      </w:r>
      <w:r>
        <w:rPr>
          <w:rFonts w:asciiTheme="minorEastAsia" w:hAnsiTheme="minorEastAsia"/>
          <w:szCs w:val="21"/>
        </w:rPr>
        <w:t>85W</w:t>
      </w:r>
      <w:r>
        <w:rPr>
          <w:rFonts w:hint="eastAsia" w:asciiTheme="minorEastAsia" w:hAnsiTheme="minorEastAsia"/>
          <w:szCs w:val="21"/>
        </w:rPr>
        <w:t>，工作电源环境：</w:t>
      </w:r>
      <w:r>
        <w:rPr>
          <w:rFonts w:asciiTheme="minorEastAsia" w:hAnsiTheme="minorEastAsia"/>
          <w:szCs w:val="21"/>
        </w:rPr>
        <w:t xml:space="preserve">220V±22V  50Hz±1Hz </w:t>
      </w:r>
    </w:p>
    <w:p w14:paraId="374D32FA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1.5循环风量≥1120m</w:t>
      </w:r>
      <w:r>
        <w:rPr>
          <w:rFonts w:hint="eastAsia" w:asciiTheme="minorEastAsia" w:hAnsiTheme="minorEastAsia"/>
          <w:szCs w:val="21"/>
          <w:vertAlign w:val="superscript"/>
        </w:rPr>
        <w:t>3</w:t>
      </w:r>
      <w:r>
        <w:rPr>
          <w:rFonts w:hint="eastAsia" w:asciiTheme="minorEastAsia" w:hAnsiTheme="minorEastAsia"/>
          <w:szCs w:val="21"/>
        </w:rPr>
        <w:t>/h</w:t>
      </w:r>
    </w:p>
    <w:p w14:paraId="43B685A9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1.6噪声≤65dB（A）</w:t>
      </w:r>
    </w:p>
    <w:p w14:paraId="074BFD03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1.7等离子体寿命≥25000小时。</w:t>
      </w:r>
    </w:p>
    <w:p w14:paraId="7E5A3102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1.8等离子体密度分布≥5.71X1018m</w:t>
      </w:r>
      <w:r>
        <w:rPr>
          <w:rFonts w:hint="eastAsia" w:asciiTheme="minorEastAsia" w:hAnsiTheme="minorEastAsia"/>
          <w:szCs w:val="21"/>
          <w:vertAlign w:val="superscript"/>
        </w:rPr>
        <w:t>-3</w:t>
      </w:r>
      <w:r>
        <w:rPr>
          <w:rFonts w:hint="eastAsia" w:asciiTheme="minorEastAsia" w:hAnsiTheme="minorEastAsia"/>
          <w:szCs w:val="21"/>
        </w:rPr>
        <w:t>（提供检测报告）</w:t>
      </w:r>
    </w:p>
    <w:p w14:paraId="5B86C49A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▲1.9臭氧泄漏量≤0.005mg/m</w:t>
      </w:r>
      <w:r>
        <w:rPr>
          <w:rFonts w:hint="eastAsia" w:asciiTheme="minorEastAsia" w:hAnsiTheme="minorEastAsia"/>
          <w:szCs w:val="21"/>
          <w:vertAlign w:val="superscript"/>
        </w:rPr>
        <w:t>3</w:t>
      </w:r>
      <w:r>
        <w:rPr>
          <w:rFonts w:hint="eastAsia" w:asciiTheme="minorEastAsia" w:hAnsiTheme="minorEastAsia"/>
          <w:szCs w:val="21"/>
        </w:rPr>
        <w:t>（提供检测报告）</w:t>
      </w:r>
    </w:p>
    <w:p w14:paraId="0C0238C7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1.10风速：多挡风速可调</w:t>
      </w:r>
    </w:p>
    <w:p w14:paraId="492EE8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1.11操作方式：具备手动、自动、程控、远程多种控制方式</w:t>
      </w:r>
    </w:p>
    <w:p w14:paraId="473D352E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1.12可查看数据：可查看设备累积工作时间、过滤网使用时间、温度、湿度等</w:t>
      </w:r>
    </w:p>
    <w:p w14:paraId="56C483D3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1.13程控数量≥5组</w:t>
      </w:r>
    </w:p>
    <w:p w14:paraId="2016B4ED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1.14故障提示功能：具备风机故障、等离子体模块故障、过滤网过期等提示功能</w:t>
      </w:r>
    </w:p>
    <w:p w14:paraId="0ED06B0F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1.15等离子体空气消毒机内部不得装有中、高效过滤器和紫外线杀菌灯。符合WS/T 648-2019《空气消毒机通用卫生要求》第6.4.2条</w:t>
      </w:r>
    </w:p>
    <w:p w14:paraId="35EFC050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1.16设备应具有两路独立的熔断器（保险丝）符合GB9706.1医用设备电气安全的要求</w:t>
      </w:r>
    </w:p>
    <w:p w14:paraId="0C015C9E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1.17设备采用LED屏幕显示设备状态</w:t>
      </w:r>
    </w:p>
    <w:p w14:paraId="5653CEFD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▲1.18电源线安全性：保护接地阻抗≤0.06Ω（提供检测报告）</w:t>
      </w:r>
    </w:p>
    <w:p w14:paraId="02589A71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2.设备消毒和洁净性能：</w:t>
      </w:r>
    </w:p>
    <w:p w14:paraId="43DCE2D1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▲2.1设备对白色葡萄球菌（8032）进行60Min消毒作业后的杀灭率≥99.95%(提供第三方检测报告）</w:t>
      </w:r>
    </w:p>
    <w:p w14:paraId="24582929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▲2.2设备对白色葡萄球菌（8032）进行60Min消毒作业后的菌数≤23（cfu/m</w:t>
      </w:r>
      <w:r>
        <w:rPr>
          <w:rFonts w:hint="eastAsia" w:asciiTheme="minorEastAsia" w:hAnsiTheme="minorEastAsia"/>
          <w:szCs w:val="21"/>
          <w:vertAlign w:val="superscript"/>
        </w:rPr>
        <w:t>3</w:t>
      </w:r>
      <w:r>
        <w:rPr>
          <w:rFonts w:hint="eastAsia" w:asciiTheme="minorEastAsia" w:hAnsiTheme="minorEastAsia"/>
          <w:szCs w:val="21"/>
        </w:rPr>
        <w:t>）（提供第三方检测报告）</w:t>
      </w:r>
    </w:p>
    <w:p w14:paraId="68FE3AF3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</w:t>
      </w:r>
      <w:r>
        <w:rPr>
          <w:rFonts w:asciiTheme="minorEastAsia" w:hAnsiTheme="minorEastAsia"/>
          <w:szCs w:val="21"/>
        </w:rPr>
        <w:t>2.3</w:t>
      </w:r>
      <w:r>
        <w:rPr>
          <w:rFonts w:hint="eastAsia" w:asciiTheme="minorEastAsia" w:hAnsiTheme="minorEastAsia"/>
          <w:szCs w:val="21"/>
        </w:rPr>
        <w:t>设备对</w:t>
      </w:r>
      <w:r>
        <w:rPr>
          <w:rFonts w:asciiTheme="minorEastAsia" w:hAnsiTheme="minorEastAsia"/>
          <w:szCs w:val="21"/>
        </w:rPr>
        <w:t>100m</w:t>
      </w:r>
      <w:r>
        <w:rPr>
          <w:rFonts w:asciiTheme="minorEastAsia" w:hAnsiTheme="minorEastAsia"/>
          <w:szCs w:val="21"/>
          <w:vertAlign w:val="superscript"/>
        </w:rPr>
        <w:t>3</w:t>
      </w:r>
      <w:r>
        <w:rPr>
          <w:rFonts w:hint="eastAsia" w:asciiTheme="minorEastAsia" w:hAnsiTheme="minorEastAsia"/>
          <w:szCs w:val="21"/>
        </w:rPr>
        <w:t>空间作业</w:t>
      </w:r>
      <w:r>
        <w:rPr>
          <w:rFonts w:asciiTheme="minorEastAsia" w:hAnsiTheme="minorEastAsia"/>
          <w:szCs w:val="21"/>
        </w:rPr>
        <w:t>120min</w:t>
      </w:r>
      <w:r>
        <w:rPr>
          <w:rFonts w:hint="eastAsia" w:asciiTheme="minorEastAsia" w:hAnsiTheme="minorEastAsia"/>
          <w:szCs w:val="21"/>
        </w:rPr>
        <w:t>后，</w:t>
      </w:r>
      <w:r>
        <w:rPr>
          <w:rFonts w:asciiTheme="minorEastAsia" w:hAnsiTheme="minorEastAsia"/>
          <w:szCs w:val="21"/>
        </w:rPr>
        <w:t>0.5</w:t>
      </w:r>
      <w:r>
        <w:rPr>
          <w:rFonts w:hint="eastAsia" w:ascii="MS Mincho" w:hAnsi="MS Mincho" w:eastAsia="MS Mincho" w:cs="MS Mincho"/>
          <w:szCs w:val="21"/>
        </w:rPr>
        <w:t>㎛</w:t>
      </w:r>
      <w:r>
        <w:rPr>
          <w:rFonts w:hint="eastAsia" w:cs="宋体" w:asciiTheme="minorEastAsia" w:hAnsiTheme="minorEastAsia"/>
          <w:szCs w:val="21"/>
        </w:rPr>
        <w:t>悬浮粒子数</w:t>
      </w:r>
      <w:r>
        <w:rPr>
          <w:rFonts w:asciiTheme="minorEastAsia" w:hAnsiTheme="minorEastAsia"/>
          <w:szCs w:val="21"/>
        </w:rPr>
        <w:t>UCL</w:t>
      </w:r>
      <w:r>
        <w:rPr>
          <w:rFonts w:hint="eastAsia" w:asciiTheme="minorEastAsia" w:hAnsiTheme="minorEastAsia"/>
          <w:szCs w:val="21"/>
        </w:rPr>
        <w:t>≤</w:t>
      </w:r>
      <w:r>
        <w:rPr>
          <w:rFonts w:asciiTheme="minorEastAsia" w:hAnsiTheme="minorEastAsia"/>
          <w:szCs w:val="21"/>
        </w:rPr>
        <w:t>1.6x10^6</w:t>
      </w:r>
      <w:r>
        <w:rPr>
          <w:rFonts w:hint="eastAsia" w:asciiTheme="minorEastAsia" w:hAnsiTheme="minorEastAsia"/>
          <w:szCs w:val="21"/>
        </w:rPr>
        <w:t>（粒</w:t>
      </w:r>
      <w:r>
        <w:rPr>
          <w:rFonts w:asciiTheme="minorEastAsia" w:hAnsiTheme="minorEastAsia"/>
          <w:szCs w:val="21"/>
        </w:rPr>
        <w:t>/m</w:t>
      </w:r>
      <w:r>
        <w:rPr>
          <w:rFonts w:asciiTheme="minorEastAsia" w:hAnsiTheme="minorEastAsia"/>
          <w:szCs w:val="21"/>
          <w:vertAlign w:val="superscript"/>
        </w:rPr>
        <w:t>3</w:t>
      </w:r>
      <w:r>
        <w:rPr>
          <w:rFonts w:hint="eastAsia" w:asciiTheme="minorEastAsia" w:hAnsiTheme="minorEastAsia"/>
          <w:szCs w:val="21"/>
        </w:rPr>
        <w:t>）（提供第三方检测报告）</w:t>
      </w:r>
    </w:p>
    <w:p w14:paraId="0897E106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</w:t>
      </w:r>
      <w:r>
        <w:rPr>
          <w:rFonts w:asciiTheme="minorEastAsia" w:hAnsiTheme="minorEastAsia"/>
          <w:szCs w:val="21"/>
        </w:rPr>
        <w:t>2.4</w:t>
      </w:r>
      <w:r>
        <w:rPr>
          <w:rFonts w:hint="eastAsia" w:asciiTheme="minorEastAsia" w:hAnsiTheme="minorEastAsia"/>
          <w:szCs w:val="21"/>
        </w:rPr>
        <w:t>设备对</w:t>
      </w:r>
      <w:r>
        <w:rPr>
          <w:rFonts w:asciiTheme="minorEastAsia" w:hAnsiTheme="minorEastAsia"/>
          <w:szCs w:val="21"/>
        </w:rPr>
        <w:t>100m</w:t>
      </w:r>
      <w:r>
        <w:rPr>
          <w:rFonts w:asciiTheme="minorEastAsia" w:hAnsiTheme="minorEastAsia"/>
          <w:szCs w:val="21"/>
          <w:vertAlign w:val="superscript"/>
        </w:rPr>
        <w:t>3</w:t>
      </w:r>
      <w:r>
        <w:rPr>
          <w:rFonts w:hint="eastAsia" w:asciiTheme="minorEastAsia" w:hAnsiTheme="minorEastAsia"/>
          <w:szCs w:val="21"/>
        </w:rPr>
        <w:t>空间作业</w:t>
      </w:r>
      <w:r>
        <w:rPr>
          <w:rFonts w:asciiTheme="minorEastAsia" w:hAnsiTheme="minorEastAsia"/>
          <w:szCs w:val="21"/>
        </w:rPr>
        <w:t>120min</w:t>
      </w:r>
      <w:r>
        <w:rPr>
          <w:rFonts w:hint="eastAsia" w:asciiTheme="minorEastAsia" w:hAnsiTheme="minorEastAsia"/>
          <w:szCs w:val="21"/>
        </w:rPr>
        <w:t>后，</w:t>
      </w:r>
      <w:r>
        <w:rPr>
          <w:rFonts w:asciiTheme="minorEastAsia" w:hAnsiTheme="minorEastAsia"/>
          <w:szCs w:val="21"/>
        </w:rPr>
        <w:t>0.5</w:t>
      </w:r>
      <w:r>
        <w:rPr>
          <w:rFonts w:hint="eastAsia" w:ascii="MS Mincho" w:hAnsi="MS Mincho" w:eastAsia="MS Mincho" w:cs="MS Mincho"/>
          <w:szCs w:val="21"/>
        </w:rPr>
        <w:t>㎛</w:t>
      </w:r>
      <w:r>
        <w:rPr>
          <w:rFonts w:hint="eastAsia" w:cs="宋体" w:asciiTheme="minorEastAsia" w:hAnsiTheme="minorEastAsia"/>
          <w:szCs w:val="21"/>
        </w:rPr>
        <w:t>悬浮粒子数均值去除率≥</w:t>
      </w:r>
      <w:r>
        <w:rPr>
          <w:rFonts w:asciiTheme="minorEastAsia" w:hAnsiTheme="minorEastAsia"/>
          <w:szCs w:val="21"/>
        </w:rPr>
        <w:t>95.8%</w:t>
      </w:r>
      <w:r>
        <w:rPr>
          <w:rFonts w:hint="eastAsia" w:asciiTheme="minorEastAsia" w:hAnsiTheme="minorEastAsia"/>
          <w:szCs w:val="21"/>
        </w:rPr>
        <w:t>（提供第三方检测报告）</w:t>
      </w:r>
    </w:p>
    <w:p w14:paraId="32EAC128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▲2.5设备对毒株A/PR8/34进行60min消毒作业后去除率≥99.9%（提供第三方检测报告）</w:t>
      </w:r>
    </w:p>
    <w:p w14:paraId="2BF83E55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▲2.6设备对肺炎克雷伯氏菌进行60min消毒作业后去除率≥99.9%（提供第三方检测报告）</w:t>
      </w:r>
    </w:p>
    <w:p w14:paraId="6A41720E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▲2.7设备对冠状病毒进行60min消毒作业后去除率≥99.9%（提供第三方检测报告）</w:t>
      </w:r>
    </w:p>
    <w:p w14:paraId="4E37412E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3.设备的物联网功能（硬件）：</w:t>
      </w:r>
    </w:p>
    <w:p w14:paraId="1B072E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▲3.1支持NB协议连接，具备主动发射网络和连接网络功能</w:t>
      </w:r>
    </w:p>
    <w:p w14:paraId="56A2A265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3.2具备传输空间地理位置的功能，包括所处楼层、科室（院方权限）</w:t>
      </w:r>
    </w:p>
    <w:p w14:paraId="7AF8879F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3.3具备传输设备运行状态、生命状态的功能（院方权限）</w:t>
      </w:r>
    </w:p>
    <w:p w14:paraId="5E009318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3.4具备传输设备消毒效果、温湿度的功能（院方权限）</w:t>
      </w:r>
    </w:p>
    <w:p w14:paraId="4AA63560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4.设备的物联网功能（软件）：</w:t>
      </w:r>
    </w:p>
    <w:p w14:paraId="096F9C29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4.1支持查看设备空间位置的功能</w:t>
      </w:r>
    </w:p>
    <w:p w14:paraId="7B720202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4.2支持查看设备运行状态、生命状态的功能</w:t>
      </w:r>
    </w:p>
    <w:p w14:paraId="78963FFE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4.3支持查看设备所处空间消毒效果和温湿度的功能</w:t>
      </w:r>
    </w:p>
    <w:p w14:paraId="2225FBF9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4.4支持使用电脑端、手持智能终端查看设备相关信息</w:t>
      </w:r>
    </w:p>
    <w:p w14:paraId="1FC04EF7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4.5支持全院所有科室查看设备相关信息功能，并赋予不同权限</w:t>
      </w:r>
    </w:p>
    <w:p w14:paraId="4A8EF9A5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4.6支持设备故障自动警示、保养提前警示等功能</w:t>
      </w:r>
    </w:p>
    <w:p w14:paraId="185C3F9B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4.7支持科室间信息共享</w:t>
      </w:r>
    </w:p>
    <w:p w14:paraId="2450812A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4.8支持设备信息、消毒记录等数据的记录和导出</w:t>
      </w:r>
    </w:p>
    <w:p w14:paraId="4CBCEA5F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5.厂家资质：</w:t>
      </w:r>
    </w:p>
    <w:p w14:paraId="02990631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5.1质量体系认证：提供ISO9001和ISO13485认证证书</w:t>
      </w:r>
    </w:p>
    <w:p w14:paraId="027865F9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5.2环境管理体系认证：提供ISO14001环境管理体系认证</w:t>
      </w:r>
    </w:p>
    <w:p w14:paraId="1D9CE2B7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5.3健康安全管理体系认证：提供ISO45001职业健康安全管理体系认证</w:t>
      </w:r>
    </w:p>
    <w:p w14:paraId="37C9B377">
      <w:pPr>
        <w:spacing w:line="276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5.4卫生许可证：生产企业获得消毒产品生产企业卫生许可证</w:t>
      </w:r>
    </w:p>
    <w:p w14:paraId="4514A2B5"/>
    <w:p w14:paraId="34D13F38"/>
    <w:p w14:paraId="1323F719"/>
    <w:p w14:paraId="467D5971"/>
    <w:p w14:paraId="1646F4C7"/>
    <w:p w14:paraId="2CB4FC9B"/>
    <w:p w14:paraId="165FA244"/>
    <w:p w14:paraId="0D82EC87"/>
    <w:p w14:paraId="0C3A88E4"/>
    <w:p w14:paraId="11F07E0C"/>
    <w:p w14:paraId="5BD9537C">
      <w:pPr>
        <w:rPr>
          <w:rFonts w:hint="eastAsia"/>
          <w:b/>
          <w:sz w:val="24"/>
        </w:rPr>
      </w:pPr>
    </w:p>
    <w:p w14:paraId="42E4150C">
      <w:pPr>
        <w:rPr>
          <w:rFonts w:hint="eastAsia"/>
          <w:b/>
          <w:sz w:val="24"/>
        </w:rPr>
      </w:pPr>
    </w:p>
    <w:p w14:paraId="5D5896EE">
      <w:pPr>
        <w:rPr>
          <w:rFonts w:hint="eastAsia"/>
          <w:b/>
          <w:sz w:val="24"/>
        </w:rPr>
      </w:pPr>
    </w:p>
    <w:p w14:paraId="19597A9F">
      <w:pPr>
        <w:rPr>
          <w:rFonts w:hint="eastAsia"/>
          <w:b/>
          <w:sz w:val="24"/>
        </w:rPr>
      </w:pPr>
    </w:p>
    <w:p w14:paraId="7DE505F5">
      <w:pPr>
        <w:rPr>
          <w:rFonts w:hint="eastAsia"/>
          <w:b/>
          <w:sz w:val="24"/>
        </w:rPr>
      </w:pPr>
    </w:p>
    <w:p w14:paraId="723667E7">
      <w:pPr>
        <w:rPr>
          <w:rFonts w:hint="eastAsia"/>
          <w:b/>
          <w:sz w:val="24"/>
        </w:rPr>
      </w:pPr>
    </w:p>
    <w:p w14:paraId="158A4595">
      <w:pPr>
        <w:rPr>
          <w:rFonts w:hint="eastAsia"/>
          <w:b/>
          <w:sz w:val="24"/>
        </w:rPr>
      </w:pPr>
    </w:p>
    <w:p w14:paraId="591D174D">
      <w:pPr>
        <w:rPr>
          <w:rFonts w:hint="eastAsia"/>
          <w:b/>
          <w:sz w:val="24"/>
        </w:rPr>
      </w:pPr>
    </w:p>
    <w:p w14:paraId="10A9C4EE">
      <w:pPr>
        <w:rPr>
          <w:rFonts w:hint="eastAsia"/>
          <w:b/>
          <w:sz w:val="24"/>
        </w:rPr>
      </w:pPr>
    </w:p>
    <w:p w14:paraId="0DCEC70E">
      <w:pPr>
        <w:rPr>
          <w:rFonts w:hint="eastAsia"/>
          <w:b/>
          <w:sz w:val="24"/>
        </w:rPr>
      </w:pPr>
    </w:p>
    <w:p w14:paraId="3DBA0E7B">
      <w:pPr>
        <w:rPr>
          <w:rFonts w:hint="eastAsia"/>
          <w:b/>
          <w:sz w:val="24"/>
        </w:rPr>
      </w:pPr>
    </w:p>
    <w:p w14:paraId="27627641">
      <w:pPr>
        <w:rPr>
          <w:rFonts w:hint="eastAsia"/>
          <w:b/>
          <w:sz w:val="24"/>
        </w:rPr>
      </w:pPr>
    </w:p>
    <w:p w14:paraId="639EB2A3">
      <w:pPr>
        <w:rPr>
          <w:rFonts w:hint="eastAsia"/>
          <w:b/>
          <w:sz w:val="24"/>
        </w:rPr>
      </w:pPr>
    </w:p>
    <w:p w14:paraId="48D7995D">
      <w:pPr>
        <w:rPr>
          <w:rFonts w:hint="eastAsia"/>
          <w:b/>
          <w:sz w:val="24"/>
        </w:rPr>
      </w:pPr>
    </w:p>
    <w:p w14:paraId="46534BC9">
      <w:pPr>
        <w:rPr>
          <w:rFonts w:hint="eastAsia"/>
          <w:b/>
          <w:sz w:val="24"/>
        </w:rPr>
      </w:pPr>
    </w:p>
    <w:p w14:paraId="26A8096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等离子体壁挂空气消毒机</w:t>
      </w:r>
    </w:p>
    <w:p w14:paraId="0D720474">
      <w:pPr>
        <w:rPr>
          <w:rFonts w:hint="eastAsia"/>
        </w:rPr>
      </w:pPr>
      <w:r>
        <w:rPr>
          <w:rFonts w:hint="eastAsia"/>
        </w:rPr>
        <w:t>1.设备基本参数：</w:t>
      </w:r>
    </w:p>
    <w:p w14:paraId="21236C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1.1消毒因子：等离子体</w:t>
      </w:r>
    </w:p>
    <w:p w14:paraId="124E1164">
      <w:r>
        <w:tab/>
      </w:r>
      <w:r>
        <w:rPr>
          <w:rFonts w:hint="eastAsia" w:ascii="MS Gothic" w:hAnsi="MS Gothic" w:eastAsia="MS Gothic" w:cs="MS Gothic"/>
          <w:color w:val="FF0000"/>
        </w:rPr>
        <w:t>✱</w:t>
      </w:r>
      <w:r>
        <w:rPr>
          <w:color w:val="FF0000"/>
        </w:rPr>
        <w:t>1.2</w:t>
      </w:r>
      <w:r>
        <w:rPr>
          <w:rFonts w:hint="eastAsia"/>
          <w:color w:val="FF0000"/>
        </w:rPr>
        <w:t>特定适用空间体积</w:t>
      </w:r>
      <w:r>
        <w:rPr>
          <w:color w:val="FF0000"/>
        </w:rPr>
        <w:t>100</w:t>
      </w:r>
      <w:r>
        <w:rPr>
          <w:rFonts w:hint="eastAsia" w:ascii="Batang" w:hAnsi="Batang" w:eastAsia="Batang" w:cs="Batang"/>
          <w:color w:val="FF0000"/>
        </w:rPr>
        <w:t>㎥</w:t>
      </w:r>
      <w:r>
        <w:rPr>
          <w:rFonts w:hint="eastAsia" w:ascii="微软雅黑" w:hAnsi="微软雅黑" w:eastAsia="微软雅黑" w:cs="微软雅黑"/>
          <w:color w:val="FF0000"/>
          <w:szCs w:val="21"/>
        </w:rPr>
        <w:t>±</w:t>
      </w:r>
      <w:r>
        <w:rPr>
          <w:rFonts w:hint="eastAsia" w:ascii="Batang" w:hAnsi="Batang" w:eastAsia="宋体" w:cs="Batang"/>
          <w:color w:val="FF0000"/>
          <w:szCs w:val="21"/>
          <w:lang w:val="en-US" w:eastAsia="zh-CN"/>
        </w:rPr>
        <w:t>10%</w:t>
      </w:r>
    </w:p>
    <w:p w14:paraId="11FDAA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1.3安装方式：壁挂式安装</w:t>
      </w:r>
    </w:p>
    <w:p w14:paraId="7859662E">
      <w:r>
        <w:tab/>
      </w:r>
      <w:r>
        <w:rPr>
          <w:rFonts w:hint="eastAsia" w:ascii="MS Gothic" w:hAnsi="MS Gothic" w:eastAsia="MS Gothic" w:cs="MS Gothic"/>
        </w:rPr>
        <w:t>✱</w:t>
      </w:r>
      <w:r>
        <w:t>1.4</w:t>
      </w:r>
      <w:r>
        <w:rPr>
          <w:rFonts w:hint="eastAsia"/>
        </w:rPr>
        <w:t>额定输入功率≤</w:t>
      </w:r>
      <w:r>
        <w:t>60W</w:t>
      </w:r>
      <w:r>
        <w:rPr>
          <w:rFonts w:hint="eastAsia"/>
        </w:rPr>
        <w:t>，工作电源环境：</w:t>
      </w:r>
      <w:r>
        <w:t xml:space="preserve">220V±22V  50Hz±1Hz </w:t>
      </w:r>
    </w:p>
    <w:p w14:paraId="2F570B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1.5循环风量≥850m3/h</w:t>
      </w:r>
    </w:p>
    <w:p w14:paraId="6BE27C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1.6噪声≤50dB（A）</w:t>
      </w:r>
    </w:p>
    <w:p w14:paraId="2F1F4E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1.7等离子体寿命≥25000小时。</w:t>
      </w:r>
    </w:p>
    <w:p w14:paraId="0626E3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1.8等离子体密度分布≥2.9X1017m-3（提供检测报告）</w:t>
      </w:r>
    </w:p>
    <w:p w14:paraId="5B2AC9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▲1.9臭氧泄漏量≤0.005mg/m3（提供检测报告）</w:t>
      </w:r>
    </w:p>
    <w:p w14:paraId="5CA164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1.10风速：多挡风速可调</w:t>
      </w:r>
    </w:p>
    <w:p w14:paraId="37A54FF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1.11操作方式：具备手动、自动、程控、远程多种控制方式</w:t>
      </w:r>
    </w:p>
    <w:p w14:paraId="62D5C0F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1.12可查看数据：可查看设备累积工作时间、过滤网使用时间、温度、湿度等</w:t>
      </w:r>
    </w:p>
    <w:p w14:paraId="06783E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1.13程控数量≥5组</w:t>
      </w:r>
    </w:p>
    <w:p w14:paraId="1FDEB1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1.15故障提示功能：具备风机故障、等离子体模块故障、过滤网过期等提示功能</w:t>
      </w:r>
    </w:p>
    <w:p w14:paraId="196EF02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1.16等离子体空气消毒机内部不得装有中、高效过滤器和紫外线杀菌灯。符合WS/T 648-2019《空气消毒机通用卫生要求》第6.4.2条</w:t>
      </w:r>
    </w:p>
    <w:p w14:paraId="74EAC1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1.17设备应具有两路独立的熔断器（保险丝）符合GB9706.1医用设备电气安全的要求</w:t>
      </w:r>
    </w:p>
    <w:p w14:paraId="5D56F4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1.18设备采用LED屏幕显示设备状态</w:t>
      </w:r>
    </w:p>
    <w:p w14:paraId="64CA835D">
      <w:pPr>
        <w:rPr>
          <w:rFonts w:hint="eastAsia"/>
        </w:rPr>
      </w:pPr>
      <w:r>
        <w:rPr>
          <w:rFonts w:hint="eastAsia"/>
        </w:rPr>
        <w:t>2.设备消毒和洁净性能：</w:t>
      </w:r>
    </w:p>
    <w:p w14:paraId="20A19E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▲2.1设备对白色葡萄球菌（8032）进行60Min消毒作业后的杀灭率≥99.95%（提供第三方检测报告）</w:t>
      </w:r>
    </w:p>
    <w:p w14:paraId="709415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▲2.2设备对白色葡萄球菌（8032）进行60Min消毒作业后的菌数≤25（cfu/m3）（提供第三方检测报告）</w:t>
      </w:r>
    </w:p>
    <w:p w14:paraId="041200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▲2.3设备对空间作业120min后PM2.5颗粒浓度≤0.015（mg/m3）（提供第三方检测报告）</w:t>
      </w:r>
    </w:p>
    <w:p w14:paraId="0640B4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▲2.4设备对空间作业20min的洁净空气输出比率≥200（m3/h）（提供第三方检测报告）</w:t>
      </w:r>
    </w:p>
    <w:p w14:paraId="6AA4AC46">
      <w:r>
        <w:tab/>
      </w:r>
      <w:r>
        <w:rPr>
          <w:rFonts w:hint="eastAsia"/>
        </w:rPr>
        <w:t>▲</w:t>
      </w:r>
      <w:r>
        <w:t>2.5</w:t>
      </w:r>
      <w:r>
        <w:rPr>
          <w:rFonts w:hint="eastAsia"/>
        </w:rPr>
        <w:t>设备对</w:t>
      </w:r>
      <w:r>
        <w:t>100m3</w:t>
      </w:r>
      <w:r>
        <w:rPr>
          <w:rFonts w:hint="eastAsia"/>
        </w:rPr>
        <w:t>空间作业</w:t>
      </w:r>
      <w:r>
        <w:t>120min</w:t>
      </w:r>
      <w:r>
        <w:rPr>
          <w:rFonts w:hint="eastAsia"/>
        </w:rPr>
        <w:t>后，</w:t>
      </w:r>
      <w:r>
        <w:t>0.5</w:t>
      </w:r>
      <w:r>
        <w:rPr>
          <w:rFonts w:hint="eastAsia" w:ascii="MS Mincho" w:hAnsi="MS Mincho" w:eastAsia="MS Mincho" w:cs="MS Mincho"/>
        </w:rPr>
        <w:t>㎛</w:t>
      </w:r>
      <w:r>
        <w:rPr>
          <w:rFonts w:hint="eastAsia" w:ascii="宋体" w:hAnsi="宋体" w:eastAsia="宋体" w:cs="宋体"/>
        </w:rPr>
        <w:t>悬浮粒子数≤</w:t>
      </w:r>
      <w:r>
        <w:t>1.7x10^6</w:t>
      </w:r>
      <w:r>
        <w:rPr>
          <w:rFonts w:hint="eastAsia"/>
        </w:rPr>
        <w:t>（粒</w:t>
      </w:r>
      <w:r>
        <w:t>/m3</w:t>
      </w:r>
      <w:r>
        <w:rPr>
          <w:rFonts w:hint="eastAsia"/>
        </w:rPr>
        <w:t>）（提供第三方检测报告）</w:t>
      </w:r>
    </w:p>
    <w:p w14:paraId="0151B6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▲2.6设备对毒株A/PR8/34进行60min消毒作业后去除率≥99.9%（提供第三方检测报告）</w:t>
      </w:r>
    </w:p>
    <w:p w14:paraId="18E7B6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▲2.7设备对白色念珠菌（10231）进行60Min消毒作业后杀灭率≥99.91%（提供第三方检测报告）</w:t>
      </w:r>
    </w:p>
    <w:p w14:paraId="08490D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▲2.8设备对黑曲霉菌（16404）进行60min消毒作业后杀灭率≥99.91%（提供第三方检测报告）</w:t>
      </w:r>
    </w:p>
    <w:p w14:paraId="6B3EC7F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▲2.9设备对肺炎克雷伯氏菌进行60min消毒作业后杀灭率≥99.91%（提供第三方检测报告）</w:t>
      </w:r>
    </w:p>
    <w:p w14:paraId="4E6AC5F3">
      <w:pPr>
        <w:rPr>
          <w:rFonts w:hint="eastAsia"/>
        </w:rPr>
      </w:pPr>
      <w:r>
        <w:rPr>
          <w:rFonts w:hint="eastAsia"/>
        </w:rPr>
        <w:t>3.设备的物联网功能（硬件）：</w:t>
      </w:r>
    </w:p>
    <w:p w14:paraId="3F40A6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▲3.1支持NB协议连接，具备主动发射网络和连接网络功能（提供NB模块的图片）</w:t>
      </w:r>
    </w:p>
    <w:p w14:paraId="091129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3.2具备传输空间地理位置的功能，包括所处楼层、科室（院方权限）</w:t>
      </w:r>
    </w:p>
    <w:p w14:paraId="7D2499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3.3具备传输设备运行状态、生命状态的功能（院方权限）</w:t>
      </w:r>
    </w:p>
    <w:p w14:paraId="02FEFB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3.4具备传输设备消毒效果、温湿度的功能（院方权限）</w:t>
      </w:r>
    </w:p>
    <w:p w14:paraId="20676E94">
      <w:pPr>
        <w:rPr>
          <w:rFonts w:hint="eastAsia"/>
        </w:rPr>
      </w:pPr>
      <w:r>
        <w:rPr>
          <w:rFonts w:hint="eastAsia"/>
        </w:rPr>
        <w:t>4.设备的物联网功能（软件）：</w:t>
      </w:r>
    </w:p>
    <w:p w14:paraId="16E7E7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4.1支持查看设备空间位置的功能</w:t>
      </w:r>
    </w:p>
    <w:p w14:paraId="53D429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4.2支持查看设备运行状态、生命状态的功能</w:t>
      </w:r>
    </w:p>
    <w:p w14:paraId="64177B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4.3支持查看设备所处空间消毒效果和温湿度的功能</w:t>
      </w:r>
    </w:p>
    <w:p w14:paraId="3E290E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4.4支持使用电脑端、手持智能终端查看设备相关信息</w:t>
      </w:r>
    </w:p>
    <w:p w14:paraId="44B26D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4.5支持全院所有科室查看设备相关信息功能，并赋予不同权限</w:t>
      </w:r>
    </w:p>
    <w:p w14:paraId="255C24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4.6支持设备故障自动警示、保养提前警示等功能</w:t>
      </w:r>
    </w:p>
    <w:p w14:paraId="4312ED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4.7支持科室间信息共享</w:t>
      </w:r>
    </w:p>
    <w:p w14:paraId="7EBDDF7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4.8支持设备信息、消毒记录等数据的记录和导出</w:t>
      </w:r>
    </w:p>
    <w:p w14:paraId="1E7EC6BF">
      <w:pPr>
        <w:rPr>
          <w:rFonts w:hint="eastAsia"/>
        </w:rPr>
      </w:pPr>
      <w:r>
        <w:rPr>
          <w:rFonts w:hint="eastAsia"/>
        </w:rPr>
        <w:t>5.厂家资质：</w:t>
      </w:r>
    </w:p>
    <w:p w14:paraId="258CEE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5.1质量体系认证：提供ISO9001和ISO13485认证证书</w:t>
      </w:r>
    </w:p>
    <w:p w14:paraId="09385B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5.2环境管理体系认证：提供ISO14001环境管理体系认证</w:t>
      </w:r>
    </w:p>
    <w:p w14:paraId="0B7527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5.3健康安全管理体系认证：提供ISO45001职业健康安全管理体系认证</w:t>
      </w:r>
    </w:p>
    <w:p w14:paraId="2218E50F">
      <w:r>
        <w:rPr>
          <w:rFonts w:hint="eastAsia"/>
        </w:rPr>
        <w:tab/>
      </w:r>
      <w:r>
        <w:rPr>
          <w:rFonts w:hint="eastAsia"/>
        </w:rPr>
        <w:t>5.4卫生许可证：生产企业获得消毒产品生产企业卫生许可证</w:t>
      </w:r>
    </w:p>
    <w:p w14:paraId="12199734"/>
    <w:p w14:paraId="5FB7B614"/>
    <w:p w14:paraId="3199A158"/>
    <w:p w14:paraId="7A4F6AAA"/>
    <w:p w14:paraId="6C20CBB3"/>
    <w:p w14:paraId="6E7FE90F"/>
    <w:p w14:paraId="6DCAB75D"/>
    <w:p w14:paraId="06EDED48"/>
    <w:p w14:paraId="4C877685"/>
    <w:p w14:paraId="03FEE627"/>
    <w:p w14:paraId="4E418563"/>
    <w:p w14:paraId="747A8C97"/>
    <w:p w14:paraId="1B638FE5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DDB7F6E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3CD56D8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7FF5FB6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2AFF80BE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0247AA8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20EF105F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02648B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49F255C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F7280B2"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可视喉镜</w:t>
      </w:r>
    </w:p>
    <w:p w14:paraId="6FBF6731"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✱</w:t>
      </w:r>
      <w:r>
        <w:rPr>
          <w:rFonts w:hint="eastAsia"/>
          <w:lang w:val="en-US" w:eastAsia="zh-CN"/>
        </w:rPr>
        <w:t>用于0-2岁新生儿使用</w:t>
      </w:r>
    </w:p>
    <w:p w14:paraId="393E516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整机支持拍照录像、数据存取、WIFI传输、视频照片回放功能</w:t>
      </w:r>
      <w:r>
        <w:rPr>
          <w:rFonts w:hint="eastAsia"/>
          <w:lang w:eastAsia="zh-CN"/>
        </w:rPr>
        <w:t>。</w:t>
      </w:r>
    </w:p>
    <w:p w14:paraId="739001BC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.显示器能够实现画面翻转，有利于临床教学演示</w:t>
      </w:r>
      <w:r>
        <w:rPr>
          <w:rFonts w:hint="eastAsia"/>
          <w:lang w:eastAsia="zh-CN"/>
        </w:rPr>
        <w:t>。</w:t>
      </w:r>
    </w:p>
    <w:p w14:paraId="71BA0F2C">
      <w:pPr>
        <w:rPr>
          <w:rFonts w:hint="eastAsia" w:eastAsiaTheme="minorEastAsia"/>
          <w:lang w:eastAsia="zh-CN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.显示屏尺寸≤3.0英寸液晶显示屏，显示器能上下0º～110º转动，左右0º～270º转动</w:t>
      </w:r>
      <w:r>
        <w:rPr>
          <w:rFonts w:hint="eastAsia"/>
          <w:lang w:eastAsia="zh-CN"/>
        </w:rPr>
        <w:t>。</w:t>
      </w:r>
    </w:p>
    <w:p w14:paraId="0E143E26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.显示部件防水等级IPX3，手部件防水等级IPX7</w:t>
      </w:r>
      <w:r>
        <w:rPr>
          <w:rFonts w:hint="eastAsia"/>
          <w:lang w:eastAsia="zh-CN"/>
        </w:rPr>
        <w:t>。</w:t>
      </w:r>
    </w:p>
    <w:p w14:paraId="44D9F3EF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.分体式设计，方便消毒</w:t>
      </w:r>
      <w:r>
        <w:rPr>
          <w:rFonts w:hint="eastAsia"/>
          <w:lang w:eastAsia="zh-CN"/>
        </w:rPr>
        <w:t>。</w:t>
      </w:r>
    </w:p>
    <w:p w14:paraId="74F40A0C">
      <w:pPr>
        <w:rPr>
          <w:rFonts w:hint="eastAsia" w:eastAsiaTheme="minorEastAsia"/>
          <w:lang w:eastAsia="zh-CN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.USB读取与存储，仪器带32G内存，可拍照至少30万张，或录像≥16个小时</w:t>
      </w:r>
      <w:r>
        <w:rPr>
          <w:rFonts w:hint="eastAsia"/>
          <w:lang w:eastAsia="zh-CN"/>
        </w:rPr>
        <w:t>。</w:t>
      </w:r>
    </w:p>
    <w:p w14:paraId="24D633CC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.喉镜主机软管长度≤75±5.0mm</w:t>
      </w:r>
      <w:r>
        <w:rPr>
          <w:rFonts w:hint="eastAsia"/>
          <w:lang w:eastAsia="zh-CN"/>
        </w:rPr>
        <w:t>。</w:t>
      </w:r>
    </w:p>
    <w:p w14:paraId="15CA9E47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.喉镜主机软管直径≤3±2mm</w:t>
      </w:r>
      <w:r>
        <w:rPr>
          <w:rFonts w:hint="eastAsia"/>
          <w:lang w:eastAsia="zh-CN"/>
        </w:rPr>
        <w:t>。</w:t>
      </w:r>
    </w:p>
    <w:p w14:paraId="14AEA3D0"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.喉镜主机头端长度≤5.0±1mm</w:t>
      </w:r>
      <w:r>
        <w:rPr>
          <w:rFonts w:hint="eastAsia"/>
          <w:lang w:eastAsia="zh-CN"/>
        </w:rPr>
        <w:t>。</w:t>
      </w:r>
    </w:p>
    <w:p w14:paraId="53CB45C4"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.图像分辨率≥7.87lp/mm</w:t>
      </w:r>
      <w:r>
        <w:rPr>
          <w:rFonts w:hint="eastAsia"/>
          <w:lang w:eastAsia="zh-CN"/>
        </w:rPr>
        <w:t>。</w:t>
      </w:r>
    </w:p>
    <w:p w14:paraId="71808380"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.支持低电量屏幕显示功能</w:t>
      </w:r>
      <w:r>
        <w:rPr>
          <w:rFonts w:hint="eastAsia"/>
          <w:lang w:eastAsia="zh-CN"/>
        </w:rPr>
        <w:t>。</w:t>
      </w:r>
    </w:p>
    <w:p w14:paraId="6156FDF6"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.充电器输入：100-240VAC,50-60HZ</w:t>
      </w:r>
      <w:r>
        <w:rPr>
          <w:rFonts w:hint="eastAsia"/>
          <w:lang w:eastAsia="zh-CN"/>
        </w:rPr>
        <w:t>。</w:t>
      </w:r>
    </w:p>
    <w:p w14:paraId="6927AD0C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>.充电器输出：5V，1200mA</w:t>
      </w:r>
      <w:r>
        <w:rPr>
          <w:rFonts w:hint="eastAsia"/>
          <w:lang w:eastAsia="zh-CN"/>
        </w:rPr>
        <w:t>。</w:t>
      </w:r>
    </w:p>
    <w:p w14:paraId="17BD760E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.光源照度：≥150lux</w:t>
      </w:r>
      <w:r>
        <w:rPr>
          <w:rFonts w:hint="eastAsia"/>
          <w:lang w:eastAsia="zh-CN"/>
        </w:rPr>
        <w:t>。</w:t>
      </w:r>
    </w:p>
    <w:p w14:paraId="6DBE454B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.景深：5-100mm</w:t>
      </w:r>
      <w:r>
        <w:rPr>
          <w:rFonts w:hint="eastAsia"/>
          <w:lang w:eastAsia="zh-CN"/>
        </w:rPr>
        <w:t>。</w:t>
      </w:r>
    </w:p>
    <w:p w14:paraId="3BEC3048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.充电时间＜3小时,待机时间＞3.5h,充电次数＞300次</w:t>
      </w:r>
      <w:r>
        <w:rPr>
          <w:rFonts w:hint="eastAsia"/>
          <w:lang w:eastAsia="zh-CN"/>
        </w:rPr>
        <w:t>。</w:t>
      </w:r>
    </w:p>
    <w:p w14:paraId="6B0FDEC3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.视场角：镜前端为弧形设计视场角60°±15%</w:t>
      </w:r>
      <w:r>
        <w:rPr>
          <w:rFonts w:hint="eastAsia"/>
          <w:lang w:eastAsia="zh-CN"/>
        </w:rPr>
        <w:t>。</w:t>
      </w:r>
    </w:p>
    <w:p w14:paraId="4CF542D6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.喉镜片具有防雾功能</w:t>
      </w:r>
      <w:r>
        <w:rPr>
          <w:rFonts w:hint="eastAsia"/>
          <w:lang w:eastAsia="zh-CN"/>
        </w:rPr>
        <w:t>。</w:t>
      </w:r>
    </w:p>
    <w:p w14:paraId="3072F840"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.使用期限≥6年</w:t>
      </w:r>
      <w:r>
        <w:rPr>
          <w:rFonts w:hint="eastAsia"/>
          <w:lang w:val="en-US" w:eastAsia="zh-CN"/>
        </w:rPr>
        <w:t>。</w:t>
      </w:r>
    </w:p>
    <w:p w14:paraId="7D230132"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✱</w:t>
      </w:r>
      <w:r>
        <w:rPr>
          <w:rFonts w:hint="eastAsia"/>
          <w:sz w:val="21"/>
          <w:szCs w:val="21"/>
          <w:lang w:val="en-US" w:eastAsia="zh-CN"/>
        </w:rPr>
        <w:t>21设备质保≧2年。</w:t>
      </w:r>
    </w:p>
    <w:p w14:paraId="4B0F1995">
      <w:pPr>
        <w:rPr>
          <w:rFonts w:hint="eastAsia"/>
        </w:rPr>
      </w:pPr>
    </w:p>
    <w:p w14:paraId="25E313B2">
      <w:pPr>
        <w:rPr>
          <w:rFonts w:hint="eastAsia"/>
        </w:rPr>
      </w:pPr>
    </w:p>
    <w:p w14:paraId="7868C333">
      <w:pPr>
        <w:rPr>
          <w:rFonts w:hint="eastAsia"/>
        </w:rPr>
      </w:pPr>
    </w:p>
    <w:p w14:paraId="31B8BB92">
      <w:pPr>
        <w:rPr>
          <w:rFonts w:hint="eastAsia"/>
        </w:rPr>
      </w:pPr>
    </w:p>
    <w:p w14:paraId="538D5657">
      <w:pPr>
        <w:rPr>
          <w:rFonts w:hint="eastAsia"/>
        </w:rPr>
      </w:pPr>
    </w:p>
    <w:p w14:paraId="6B206DE6">
      <w:pPr>
        <w:rPr>
          <w:rFonts w:hint="eastAsia"/>
        </w:rPr>
      </w:pPr>
    </w:p>
    <w:p w14:paraId="0294F214">
      <w:pPr>
        <w:rPr>
          <w:rFonts w:hint="eastAsia"/>
        </w:rPr>
      </w:pPr>
    </w:p>
    <w:p w14:paraId="007C4982">
      <w:pPr>
        <w:rPr>
          <w:rFonts w:hint="eastAsia"/>
        </w:rPr>
      </w:pPr>
    </w:p>
    <w:p w14:paraId="18137860">
      <w:pPr>
        <w:rPr>
          <w:rFonts w:hint="eastAsia"/>
        </w:rPr>
      </w:pPr>
    </w:p>
    <w:p w14:paraId="7B93F644">
      <w:pPr>
        <w:rPr>
          <w:rFonts w:hint="eastAsia"/>
        </w:rPr>
      </w:pPr>
    </w:p>
    <w:p w14:paraId="78EBEF4A">
      <w:pPr>
        <w:rPr>
          <w:rFonts w:hint="eastAsia"/>
        </w:rPr>
      </w:pPr>
    </w:p>
    <w:p w14:paraId="0FCA6FFB">
      <w:pPr>
        <w:rPr>
          <w:rFonts w:hint="eastAsia"/>
        </w:rPr>
      </w:pPr>
    </w:p>
    <w:p w14:paraId="67B215C6">
      <w:pPr>
        <w:rPr>
          <w:rFonts w:hint="eastAsia"/>
        </w:rPr>
      </w:pPr>
    </w:p>
    <w:p w14:paraId="6E226C3E">
      <w:pPr>
        <w:rPr>
          <w:rFonts w:hint="eastAsia"/>
        </w:rPr>
      </w:pPr>
    </w:p>
    <w:p w14:paraId="200CA65A">
      <w:pPr>
        <w:rPr>
          <w:rFonts w:hint="eastAsia"/>
        </w:rPr>
      </w:pPr>
    </w:p>
    <w:p w14:paraId="1CB18E99">
      <w:pPr>
        <w:rPr>
          <w:rFonts w:hint="eastAsia"/>
        </w:rPr>
      </w:pPr>
    </w:p>
    <w:p w14:paraId="32EEA287">
      <w:pPr>
        <w:pStyle w:val="2"/>
        <w:spacing w:line="24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监护仪</w:t>
      </w:r>
    </w:p>
    <w:p w14:paraId="64424B26">
      <w:pPr>
        <w:pStyle w:val="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b/>
          <w:kern w:val="0"/>
          <w:sz w:val="20"/>
          <w:szCs w:val="18"/>
        </w:rPr>
      </w:pPr>
      <w:r>
        <w:rPr>
          <w:rFonts w:hint="eastAsia" w:ascii="宋体" w:hAnsi="宋体" w:cs="宋体"/>
          <w:b/>
          <w:kern w:val="0"/>
          <w:sz w:val="20"/>
          <w:szCs w:val="18"/>
        </w:rPr>
        <w:t>整机要求：</w:t>
      </w:r>
    </w:p>
    <w:p w14:paraId="66F5CBA7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color w:val="auto"/>
          <w:kern w:val="0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一体化便携监护仪，整机无风扇设计，配置提手,方便移动。</w:t>
      </w:r>
      <w:r>
        <w:rPr>
          <w:rFonts w:hint="eastAsia" w:ascii="宋体" w:hAnsi="宋体" w:cs="宋体"/>
          <w:color w:val="auto"/>
          <w:kern w:val="0"/>
          <w:sz w:val="20"/>
          <w:szCs w:val="18"/>
        </w:rPr>
        <w:t xml:space="preserve"> </w:t>
      </w:r>
    </w:p>
    <w:p w14:paraId="4D51A454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≥10.1英寸彩</w:t>
      </w:r>
      <w:r>
        <w:rPr>
          <w:rFonts w:ascii="宋体" w:hAnsi="宋体"/>
          <w:color w:val="auto"/>
          <w:sz w:val="20"/>
          <w:szCs w:val="18"/>
        </w:rPr>
        <w:t>色</w:t>
      </w:r>
      <w:r>
        <w:rPr>
          <w:rFonts w:hint="eastAsia" w:ascii="宋体" w:hAnsi="宋体"/>
          <w:color w:val="auto"/>
          <w:sz w:val="20"/>
          <w:szCs w:val="18"/>
        </w:rPr>
        <w:t>液晶触摸屏，分辨率≥</w:t>
      </w:r>
      <w:r>
        <w:rPr>
          <w:rFonts w:ascii="宋体" w:hAnsi="宋体"/>
          <w:color w:val="auto"/>
          <w:sz w:val="20"/>
          <w:szCs w:val="18"/>
        </w:rPr>
        <w:t>1280</w:t>
      </w:r>
      <w:r>
        <w:rPr>
          <w:rFonts w:hint="eastAsia" w:ascii="宋体" w:hAnsi="宋体"/>
          <w:color w:val="auto"/>
          <w:sz w:val="20"/>
          <w:szCs w:val="18"/>
        </w:rPr>
        <w:t>*</w:t>
      </w:r>
      <w:r>
        <w:rPr>
          <w:rFonts w:ascii="宋体" w:hAnsi="宋体"/>
          <w:color w:val="auto"/>
          <w:sz w:val="20"/>
          <w:szCs w:val="18"/>
        </w:rPr>
        <w:t>8</w:t>
      </w:r>
      <w:r>
        <w:rPr>
          <w:rFonts w:hint="eastAsia" w:ascii="宋体" w:hAnsi="宋体"/>
          <w:color w:val="auto"/>
          <w:sz w:val="20"/>
          <w:szCs w:val="18"/>
        </w:rPr>
        <w:t>00，≥8通</w:t>
      </w:r>
      <w:r>
        <w:rPr>
          <w:rFonts w:ascii="宋体" w:hAnsi="宋体"/>
          <w:color w:val="auto"/>
          <w:sz w:val="20"/>
          <w:szCs w:val="18"/>
        </w:rPr>
        <w:t>道</w:t>
      </w:r>
      <w:r>
        <w:rPr>
          <w:rFonts w:hint="eastAsia" w:ascii="宋体" w:hAnsi="宋体"/>
          <w:color w:val="auto"/>
          <w:sz w:val="20"/>
          <w:szCs w:val="18"/>
        </w:rPr>
        <w:t>波形</w:t>
      </w:r>
      <w:r>
        <w:rPr>
          <w:rFonts w:ascii="宋体" w:hAnsi="宋体"/>
          <w:color w:val="auto"/>
          <w:sz w:val="20"/>
          <w:szCs w:val="18"/>
        </w:rPr>
        <w:t>显示</w:t>
      </w:r>
      <w:r>
        <w:rPr>
          <w:rFonts w:hint="eastAsia" w:ascii="宋体" w:hAnsi="宋体"/>
          <w:color w:val="auto"/>
          <w:sz w:val="20"/>
          <w:szCs w:val="18"/>
        </w:rPr>
        <w:t>，提供说明书或检验报告证明。</w:t>
      </w:r>
    </w:p>
    <w:p w14:paraId="58E001C5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显示屏采用宽</w:t>
      </w:r>
      <w:r>
        <w:rPr>
          <w:rFonts w:ascii="宋体" w:hAnsi="宋体"/>
          <w:color w:val="auto"/>
          <w:sz w:val="20"/>
          <w:szCs w:val="18"/>
        </w:rPr>
        <w:t>视角</w:t>
      </w:r>
      <w:r>
        <w:rPr>
          <w:rFonts w:hint="eastAsia" w:ascii="宋体" w:hAnsi="宋体"/>
          <w:color w:val="auto"/>
          <w:sz w:val="20"/>
          <w:szCs w:val="18"/>
        </w:rPr>
        <w:t>技术</w:t>
      </w:r>
      <w:r>
        <w:rPr>
          <w:rFonts w:ascii="宋体" w:hAnsi="宋体"/>
          <w:color w:val="auto"/>
          <w:sz w:val="20"/>
          <w:szCs w:val="18"/>
        </w:rPr>
        <w:t>，支持</w:t>
      </w:r>
      <w:r>
        <w:rPr>
          <w:rFonts w:hint="eastAsia" w:ascii="宋体" w:hAnsi="宋体"/>
          <w:color w:val="auto"/>
          <w:sz w:val="20"/>
          <w:szCs w:val="18"/>
        </w:rPr>
        <w:t>170度可视</w:t>
      </w:r>
      <w:r>
        <w:rPr>
          <w:rFonts w:ascii="宋体" w:hAnsi="宋体"/>
          <w:color w:val="auto"/>
          <w:sz w:val="20"/>
          <w:szCs w:val="18"/>
        </w:rPr>
        <w:t>范围</w:t>
      </w:r>
      <w:r>
        <w:rPr>
          <w:rFonts w:hint="eastAsia" w:ascii="宋体" w:hAnsi="宋体"/>
          <w:color w:val="auto"/>
          <w:sz w:val="20"/>
          <w:szCs w:val="18"/>
        </w:rPr>
        <w:t>，</w:t>
      </w:r>
      <w:r>
        <w:rPr>
          <w:rFonts w:ascii="宋体" w:hAnsi="宋体"/>
          <w:color w:val="auto"/>
          <w:sz w:val="20"/>
          <w:szCs w:val="18"/>
        </w:rPr>
        <w:t>提供</w:t>
      </w:r>
      <w:r>
        <w:rPr>
          <w:rFonts w:hint="eastAsia" w:ascii="宋体" w:hAnsi="宋体"/>
          <w:color w:val="auto"/>
          <w:sz w:val="20"/>
          <w:szCs w:val="18"/>
        </w:rPr>
        <w:t>彩页</w:t>
      </w:r>
      <w:r>
        <w:rPr>
          <w:rFonts w:ascii="宋体" w:hAnsi="宋体"/>
          <w:color w:val="auto"/>
          <w:sz w:val="20"/>
          <w:szCs w:val="18"/>
        </w:rPr>
        <w:t>证明材料。</w:t>
      </w:r>
    </w:p>
    <w:p w14:paraId="517223FE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内置锂电池，插槽式设计，无需螺丝刀工具支持快速拆卸和安装，锂电池支持监护仪工作时间≥4小时；</w:t>
      </w:r>
    </w:p>
    <w:p w14:paraId="577C3308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主机防</w:t>
      </w:r>
      <w:r>
        <w:rPr>
          <w:rFonts w:ascii="宋体" w:hAnsi="宋体"/>
          <w:color w:val="auto"/>
          <w:sz w:val="20"/>
          <w:szCs w:val="18"/>
        </w:rPr>
        <w:t>水等级</w:t>
      </w:r>
      <w:r>
        <w:rPr>
          <w:rFonts w:hint="eastAsia" w:ascii="宋体" w:hAnsi="宋体"/>
          <w:color w:val="auto"/>
          <w:sz w:val="20"/>
          <w:szCs w:val="18"/>
        </w:rPr>
        <w:t>≥IPX1，整机抗跌落设计</w:t>
      </w:r>
      <w:r>
        <w:rPr>
          <w:rFonts w:ascii="宋体" w:hAnsi="宋体"/>
          <w:color w:val="auto"/>
          <w:sz w:val="20"/>
          <w:szCs w:val="18"/>
        </w:rPr>
        <w:t>通过</w:t>
      </w:r>
      <w:r>
        <w:rPr>
          <w:rFonts w:hint="eastAsia" w:ascii="宋体" w:hAnsi="宋体"/>
          <w:color w:val="auto"/>
          <w:sz w:val="20"/>
          <w:szCs w:val="18"/>
        </w:rPr>
        <w:t>0</w:t>
      </w:r>
      <w:r>
        <w:rPr>
          <w:rFonts w:ascii="宋体" w:hAnsi="宋体"/>
          <w:color w:val="auto"/>
          <w:sz w:val="20"/>
          <w:szCs w:val="18"/>
        </w:rPr>
        <w:t>.75</w:t>
      </w:r>
      <w:r>
        <w:rPr>
          <w:rFonts w:hint="eastAsia" w:ascii="宋体" w:hAnsi="宋体"/>
          <w:color w:val="auto"/>
          <w:sz w:val="20"/>
          <w:szCs w:val="18"/>
        </w:rPr>
        <w:t>米6面</w:t>
      </w:r>
      <w:r>
        <w:rPr>
          <w:rFonts w:ascii="宋体" w:hAnsi="宋体"/>
          <w:color w:val="auto"/>
          <w:sz w:val="20"/>
          <w:szCs w:val="18"/>
        </w:rPr>
        <w:t>跌落测试。</w:t>
      </w:r>
    </w:p>
    <w:p w14:paraId="62DD5E5D">
      <w:pPr>
        <w:pStyle w:val="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b/>
          <w:color w:val="auto"/>
          <w:kern w:val="0"/>
          <w:sz w:val="20"/>
          <w:szCs w:val="18"/>
        </w:rPr>
      </w:pPr>
      <w:r>
        <w:rPr>
          <w:rFonts w:hint="eastAsia" w:ascii="宋体" w:hAnsi="宋体" w:cs="宋体"/>
          <w:b/>
          <w:color w:val="auto"/>
          <w:kern w:val="0"/>
          <w:sz w:val="20"/>
          <w:szCs w:val="18"/>
        </w:rPr>
        <w:t>监测参数：</w:t>
      </w:r>
    </w:p>
    <w:p w14:paraId="6F81CD42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配置3/5导心电，呼吸，无创血压，血氧饱和度，脉搏和双通道体温参数监测，以上参数适用于成人、小儿、新生儿患者。</w:t>
      </w:r>
    </w:p>
    <w:p w14:paraId="0C9F30B8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提供窗口支持心脏下壁，侧壁和前壁对应多个ST片段的同屏实时显示，提供参考片段和实时片段的对比查看。</w:t>
      </w:r>
    </w:p>
    <w:p w14:paraId="5263735C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支持≥2</w:t>
      </w: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7</w:t>
      </w:r>
      <w:r>
        <w:rPr>
          <w:rFonts w:hint="eastAsia" w:ascii="宋体" w:hAnsi="宋体"/>
          <w:color w:val="auto"/>
          <w:sz w:val="20"/>
          <w:szCs w:val="18"/>
        </w:rPr>
        <w:t>种心律失常分析,包括房颤分析。</w:t>
      </w:r>
    </w:p>
    <w:p w14:paraId="46B50579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QT和QTc实时监测参数测量范围：</w:t>
      </w:r>
      <w:r>
        <w:rPr>
          <w:rFonts w:ascii="宋体" w:hAnsi="宋体"/>
          <w:color w:val="auto"/>
          <w:sz w:val="20"/>
          <w:szCs w:val="18"/>
        </w:rPr>
        <w:t>200</w:t>
      </w:r>
      <w:r>
        <w:rPr>
          <w:rFonts w:hint="eastAsia" w:ascii="宋体" w:hAnsi="宋体"/>
          <w:color w:val="auto"/>
          <w:sz w:val="20"/>
          <w:szCs w:val="18"/>
        </w:rPr>
        <w:t>～</w:t>
      </w:r>
      <w:r>
        <w:rPr>
          <w:rFonts w:ascii="宋体" w:hAnsi="宋体"/>
          <w:color w:val="auto"/>
          <w:sz w:val="20"/>
          <w:szCs w:val="18"/>
        </w:rPr>
        <w:t>800 ms</w:t>
      </w:r>
      <w:r>
        <w:rPr>
          <w:rFonts w:hint="eastAsia" w:ascii="宋体" w:hAnsi="宋体"/>
          <w:color w:val="auto"/>
          <w:sz w:val="20"/>
          <w:szCs w:val="18"/>
        </w:rPr>
        <w:t>。</w:t>
      </w:r>
    </w:p>
    <w:p w14:paraId="6439DF7B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支持≥</w:t>
      </w: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3</w:t>
      </w:r>
      <w:r>
        <w:rPr>
          <w:rFonts w:hint="eastAsia" w:ascii="宋体" w:hAnsi="宋体"/>
          <w:color w:val="auto"/>
          <w:sz w:val="20"/>
          <w:szCs w:val="18"/>
        </w:rPr>
        <w:t>心电多导同步分析</w:t>
      </w:r>
    </w:p>
    <w:p w14:paraId="38D70978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支持升级提供过去24小时心电概览报告查看与打印，包括心率统计结果，心律失常统计结果，ST统计和QT/QTc统计结果。</w:t>
      </w:r>
    </w:p>
    <w:p w14:paraId="2F12F363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支持指套式血氧探头，IPX7防水等级，支持液体浸泡消毒和清洁。</w:t>
      </w:r>
    </w:p>
    <w:p w14:paraId="757B9C53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提供手动，自动，连续、序列和整点</w:t>
      </w:r>
      <w:r>
        <w:rPr>
          <w:rFonts w:ascii="宋体" w:hAnsi="宋体"/>
          <w:color w:val="auto"/>
          <w:sz w:val="20"/>
          <w:szCs w:val="18"/>
        </w:rPr>
        <w:t>5</w:t>
      </w:r>
      <w:r>
        <w:rPr>
          <w:rFonts w:hint="eastAsia" w:ascii="宋体" w:hAnsi="宋体"/>
          <w:color w:val="auto"/>
          <w:sz w:val="20"/>
          <w:szCs w:val="18"/>
        </w:rPr>
        <w:t>种测量模式，提供24小</w:t>
      </w:r>
      <w:r>
        <w:rPr>
          <w:rFonts w:ascii="宋体" w:hAnsi="宋体"/>
          <w:color w:val="auto"/>
          <w:sz w:val="20"/>
          <w:szCs w:val="18"/>
        </w:rPr>
        <w:t>时血压统计结果，</w:t>
      </w:r>
      <w:r>
        <w:rPr>
          <w:rFonts w:hint="eastAsia" w:ascii="宋体" w:hAnsi="宋体"/>
          <w:color w:val="auto"/>
          <w:sz w:val="20"/>
          <w:szCs w:val="18"/>
        </w:rPr>
        <w:t>提供说明书或检验报告证明。</w:t>
      </w:r>
    </w:p>
    <w:p w14:paraId="15A359CA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sym w:font="Wingdings 3" w:char="F070"/>
      </w:r>
      <w:r>
        <w:rPr>
          <w:rFonts w:hint="eastAsia" w:ascii="宋体" w:hAnsi="宋体"/>
          <w:color w:val="auto"/>
          <w:sz w:val="20"/>
          <w:szCs w:val="18"/>
        </w:rPr>
        <w:t>提供呼吸测量，适用于成人、小儿和新生儿。呼吸测量范围：0-200 rpm。</w:t>
      </w:r>
    </w:p>
    <w:p w14:paraId="168116D4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配置无创血压测量，适用于成人，小儿和新生儿。无创血压成人测量范围：收缩压30~290mmH。</w:t>
      </w:r>
    </w:p>
    <w:p w14:paraId="1EECC4D4">
      <w:pPr>
        <w:pStyle w:val="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b/>
          <w:color w:val="auto"/>
          <w:kern w:val="0"/>
          <w:sz w:val="20"/>
          <w:szCs w:val="18"/>
        </w:rPr>
      </w:pPr>
      <w:r>
        <w:rPr>
          <w:rFonts w:hint="eastAsia" w:ascii="宋体" w:hAnsi="宋体" w:cs="宋体"/>
          <w:b/>
          <w:color w:val="auto"/>
          <w:kern w:val="0"/>
          <w:sz w:val="20"/>
          <w:szCs w:val="18"/>
        </w:rPr>
        <w:t>系统功能：</w:t>
      </w:r>
    </w:p>
    <w:p w14:paraId="1F24B6C0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支持所有监测参数报警限一键自动设置功能，满足医护团队快速管理患者报警需求，产品用户手册提供报警限自动设置规则，提供说明书或检验报告证明。</w:t>
      </w:r>
    </w:p>
    <w:p w14:paraId="234ACD65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ascii="宋体" w:hAnsi="宋体"/>
          <w:color w:val="auto"/>
          <w:sz w:val="20"/>
          <w:szCs w:val="18"/>
        </w:rPr>
        <w:t>具有图形化</w:t>
      </w:r>
      <w:r>
        <w:rPr>
          <w:rFonts w:hint="eastAsia" w:ascii="宋体" w:hAnsi="宋体"/>
          <w:color w:val="auto"/>
          <w:sz w:val="20"/>
          <w:szCs w:val="18"/>
        </w:rPr>
        <w:t>技术</w:t>
      </w:r>
      <w:r>
        <w:rPr>
          <w:rFonts w:ascii="宋体" w:hAnsi="宋体"/>
          <w:color w:val="auto"/>
          <w:sz w:val="20"/>
          <w:szCs w:val="18"/>
        </w:rPr>
        <w:t>报警指示功能，</w:t>
      </w:r>
      <w:r>
        <w:rPr>
          <w:rFonts w:hint="eastAsia" w:ascii="宋体" w:hAnsi="宋体"/>
          <w:color w:val="auto"/>
          <w:sz w:val="20"/>
          <w:szCs w:val="18"/>
        </w:rPr>
        <w:t>帮助医</w:t>
      </w:r>
      <w:r>
        <w:rPr>
          <w:rFonts w:ascii="宋体" w:hAnsi="宋体"/>
          <w:color w:val="auto"/>
          <w:sz w:val="20"/>
          <w:szCs w:val="18"/>
        </w:rPr>
        <w:t>护团队快速识别</w:t>
      </w:r>
      <w:r>
        <w:rPr>
          <w:rFonts w:hint="eastAsia" w:ascii="宋体" w:hAnsi="宋体"/>
          <w:color w:val="auto"/>
          <w:sz w:val="20"/>
          <w:szCs w:val="18"/>
        </w:rPr>
        <w:t>报警来</w:t>
      </w:r>
      <w:r>
        <w:rPr>
          <w:rFonts w:ascii="宋体" w:hAnsi="宋体"/>
          <w:color w:val="auto"/>
          <w:sz w:val="20"/>
          <w:szCs w:val="18"/>
        </w:rPr>
        <w:t>源</w:t>
      </w:r>
      <w:r>
        <w:rPr>
          <w:rFonts w:hint="eastAsia" w:ascii="宋体" w:hAnsi="宋体"/>
          <w:color w:val="auto"/>
          <w:sz w:val="20"/>
          <w:szCs w:val="18"/>
        </w:rPr>
        <w:t>。</w:t>
      </w:r>
    </w:p>
    <w:p w14:paraId="158047ED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支持RJ45接口进行有线网络通信，和除颤监护仪一起联网通信到中心监护系统。</w:t>
      </w:r>
    </w:p>
    <w:p w14:paraId="35394CCC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支持监护仪进入夜间模式，演示模式和待机模式，可选隐私模式。</w:t>
      </w:r>
      <w:r>
        <w:rPr>
          <w:rFonts w:ascii="宋体" w:hAnsi="宋体"/>
          <w:color w:val="auto"/>
          <w:sz w:val="20"/>
          <w:szCs w:val="18"/>
        </w:rPr>
        <w:t xml:space="preserve"> </w:t>
      </w:r>
    </w:p>
    <w:p w14:paraId="12CE37C6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提供计时器功能，界面区提供设置≥4个计时器，每个计时器支持独立设置和计时功能，计时方向包括正计时和倒计时两种选择。</w:t>
      </w:r>
      <w:r>
        <w:rPr>
          <w:rFonts w:ascii="宋体" w:hAnsi="宋体"/>
          <w:color w:val="auto"/>
          <w:sz w:val="20"/>
          <w:szCs w:val="18"/>
        </w:rPr>
        <w:t xml:space="preserve"> </w:t>
      </w:r>
    </w:p>
    <w:p w14:paraId="3E77AB0C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动态</w:t>
      </w:r>
      <w:r>
        <w:rPr>
          <w:rFonts w:ascii="宋体" w:hAnsi="宋体"/>
          <w:color w:val="auto"/>
          <w:sz w:val="20"/>
          <w:szCs w:val="18"/>
        </w:rPr>
        <w:t>趋势界面可支持统计</w:t>
      </w:r>
      <w:r>
        <w:rPr>
          <w:rFonts w:hint="eastAsia" w:ascii="宋体" w:hAnsi="宋体"/>
          <w:color w:val="auto"/>
          <w:sz w:val="20"/>
          <w:szCs w:val="18"/>
        </w:rPr>
        <w:t>1-24小</w:t>
      </w:r>
      <w:r>
        <w:rPr>
          <w:rFonts w:ascii="宋体" w:hAnsi="宋体"/>
          <w:color w:val="auto"/>
          <w:sz w:val="20"/>
          <w:szCs w:val="18"/>
        </w:rPr>
        <w:t>时</w:t>
      </w:r>
      <w:r>
        <w:rPr>
          <w:rFonts w:hint="eastAsia" w:ascii="宋体" w:hAnsi="宋体"/>
          <w:color w:val="auto"/>
          <w:sz w:val="20"/>
          <w:szCs w:val="18"/>
        </w:rPr>
        <w:t>心</w:t>
      </w:r>
      <w:r>
        <w:rPr>
          <w:rFonts w:ascii="宋体" w:hAnsi="宋体"/>
          <w:color w:val="auto"/>
          <w:sz w:val="20"/>
          <w:szCs w:val="18"/>
        </w:rPr>
        <w:t>律失常报警、参数超限报警信息，并对</w:t>
      </w:r>
      <w:r>
        <w:rPr>
          <w:rFonts w:hint="eastAsia" w:ascii="宋体" w:hAnsi="宋体"/>
          <w:color w:val="auto"/>
          <w:sz w:val="20"/>
          <w:szCs w:val="18"/>
        </w:rPr>
        <w:t>超</w:t>
      </w:r>
      <w:r>
        <w:rPr>
          <w:rFonts w:ascii="宋体" w:hAnsi="宋体"/>
          <w:color w:val="auto"/>
          <w:sz w:val="20"/>
          <w:szCs w:val="18"/>
        </w:rPr>
        <w:t>限报警区间的波形进行高亮显示，</w:t>
      </w:r>
      <w:r>
        <w:rPr>
          <w:rFonts w:hint="eastAsia" w:ascii="宋体" w:hAnsi="宋体"/>
          <w:color w:val="auto"/>
          <w:sz w:val="20"/>
          <w:szCs w:val="18"/>
        </w:rPr>
        <w:t>帮助</w:t>
      </w:r>
      <w:r>
        <w:rPr>
          <w:rFonts w:ascii="宋体" w:hAnsi="宋体"/>
          <w:color w:val="auto"/>
          <w:sz w:val="20"/>
          <w:szCs w:val="18"/>
        </w:rPr>
        <w:t>医护人员快速识别异常</w:t>
      </w:r>
      <w:r>
        <w:rPr>
          <w:rFonts w:hint="eastAsia" w:ascii="宋体" w:hAnsi="宋体"/>
          <w:color w:val="auto"/>
          <w:sz w:val="20"/>
          <w:szCs w:val="18"/>
        </w:rPr>
        <w:t>趋势</w:t>
      </w:r>
      <w:r>
        <w:rPr>
          <w:rFonts w:ascii="宋体" w:hAnsi="宋体"/>
          <w:color w:val="auto"/>
          <w:sz w:val="20"/>
          <w:szCs w:val="18"/>
        </w:rPr>
        <w:t>信息。</w:t>
      </w:r>
    </w:p>
    <w:p w14:paraId="471D399C">
      <w:pPr>
        <w:pStyle w:val="6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提供目标监测界面，能够显示ECG,SpO2等多种参数测量值和波形；目标监测界面至少包括目标参数区、参数列表区、目标参数统计区、目标参数趋势区等，目标参数统计区与目标参数趋势区相互联动。</w:t>
      </w:r>
    </w:p>
    <w:p w14:paraId="15DC2420">
      <w:pPr>
        <w:ind w:firstLine="420" w:firstLineChars="200"/>
        <w:rPr>
          <w:rFonts w:hint="eastAsia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✱</w:t>
      </w:r>
      <w:r>
        <w:rPr>
          <w:rFonts w:hint="eastAsia"/>
          <w:sz w:val="21"/>
          <w:szCs w:val="21"/>
          <w:lang w:val="en-US" w:eastAsia="zh-CN"/>
        </w:rPr>
        <w:t>设备质保≧1年。</w:t>
      </w:r>
    </w:p>
    <w:p w14:paraId="611FDA41">
      <w:pPr>
        <w:rPr>
          <w:rFonts w:hint="eastAsia"/>
        </w:rPr>
      </w:pPr>
    </w:p>
    <w:p w14:paraId="71356276">
      <w:pPr>
        <w:rPr>
          <w:rFonts w:hint="eastAsia"/>
        </w:rPr>
      </w:pPr>
    </w:p>
    <w:p w14:paraId="0C061DCF"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注射泵技术参数</w:t>
      </w:r>
    </w:p>
    <w:p w14:paraId="13FEFC52">
      <w:pPr>
        <w:numPr>
          <w:ilvl w:val="0"/>
          <w:numId w:val="3"/>
        </w:numPr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注射模式</w:t>
      </w:r>
      <w:r>
        <w:rPr>
          <w:rFonts w:hint="eastAsia" w:ascii="宋体" w:hAnsi="宋体"/>
          <w:color w:val="000000"/>
        </w:rPr>
        <w:t>：恒速模式、时间模式、药物体重模式；</w:t>
      </w:r>
    </w:p>
    <w:p w14:paraId="4E5794FE">
      <w:pPr>
        <w:numPr>
          <w:ilvl w:val="0"/>
          <w:numId w:val="3"/>
        </w:num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注射器：</w:t>
      </w:r>
      <w:r>
        <w:rPr>
          <w:rFonts w:hint="eastAsia" w:ascii="宋体" w:hAnsi="宋体"/>
          <w:color w:val="000000"/>
        </w:rPr>
        <w:t>符合国家标准的5ml、10ml、20ml、30ml、50ml/60ml五种规格一性次使用注射器；</w:t>
      </w:r>
    </w:p>
    <w:p w14:paraId="3477F3F1">
      <w:pPr>
        <w:rPr>
          <w:rFonts w:ascii="宋体" w:hAnsi="宋体"/>
          <w:color w:val="FF0000"/>
        </w:rPr>
      </w:pPr>
      <w:r>
        <w:rPr>
          <w:rFonts w:ascii="宋体" w:hAnsi="宋体"/>
          <w:b/>
          <w:bCs/>
          <w:color w:val="FF0000"/>
        </w:rPr>
        <w:t>3</w:t>
      </w:r>
      <w:r>
        <w:rPr>
          <w:rFonts w:hint="eastAsia" w:ascii="宋体" w:hAnsi="宋体"/>
          <w:b/>
          <w:bCs/>
          <w:color w:val="FF0000"/>
        </w:rPr>
        <w:t>．</w:t>
      </w:r>
      <w:r>
        <w:rPr>
          <w:rFonts w:hint="eastAsia" w:ascii="宋体" w:hAnsi="宋体"/>
          <w:b/>
          <w:bCs/>
          <w:color w:val="FF0000"/>
          <w:lang w:val="zh-CN"/>
        </w:rPr>
        <w:t>注射</w:t>
      </w:r>
      <w:r>
        <w:rPr>
          <w:rFonts w:hint="eastAsia" w:ascii="宋体" w:hAnsi="宋体"/>
          <w:b/>
          <w:bCs/>
          <w:color w:val="FF0000"/>
        </w:rPr>
        <w:t>误差</w:t>
      </w:r>
      <w:r>
        <w:rPr>
          <w:rFonts w:hint="eastAsia" w:ascii="宋体" w:hAnsi="宋体"/>
          <w:color w:val="FF0000"/>
        </w:rPr>
        <w:t>：速度&gt;1.00ml/h 时，误差≤士2%；速度&lt;1.00ml/h 时，误差≤士4%。</w:t>
      </w:r>
    </w:p>
    <w:p w14:paraId="0F331210">
      <w:pPr>
        <w:rPr>
          <w:rFonts w:hint="eastAsia" w:ascii="宋体" w:hAnsi="宋体"/>
          <w:color w:val="auto"/>
        </w:rPr>
      </w:pPr>
      <w:r>
        <w:rPr>
          <w:rFonts w:ascii="宋体" w:hAnsi="宋体"/>
          <w:b/>
          <w:bCs/>
          <w:color w:val="auto"/>
        </w:rPr>
        <w:t>4</w:t>
      </w:r>
      <w:r>
        <w:rPr>
          <w:rFonts w:hint="eastAsia" w:ascii="宋体" w:hAnsi="宋体"/>
          <w:b/>
          <w:bCs/>
          <w:color w:val="auto"/>
        </w:rPr>
        <w:t>．注射速度</w:t>
      </w:r>
      <w:r>
        <w:rPr>
          <w:rFonts w:hint="eastAsia" w:ascii="宋体" w:hAnsi="宋体"/>
          <w:color w:val="auto"/>
        </w:rPr>
        <w:t>：</w:t>
      </w:r>
      <w:r>
        <w:rPr>
          <w:rFonts w:ascii="宋体" w:hAnsi="宋体"/>
          <w:color w:val="auto"/>
        </w:rPr>
        <w:t>5ml</w:t>
      </w:r>
      <w:r>
        <w:rPr>
          <w:rFonts w:hint="eastAsia" w:ascii="宋体" w:hAnsi="宋体"/>
          <w:color w:val="auto"/>
        </w:rPr>
        <w:t>注射器：</w:t>
      </w:r>
      <w:r>
        <w:rPr>
          <w:rFonts w:ascii="宋体" w:hAnsi="宋体"/>
          <w:color w:val="auto"/>
        </w:rPr>
        <w:t>0.</w:t>
      </w:r>
      <w:r>
        <w:rPr>
          <w:rFonts w:hint="eastAsia" w:ascii="宋体" w:hAnsi="宋体"/>
          <w:color w:val="auto"/>
        </w:rPr>
        <w:t>1</w:t>
      </w:r>
      <w:r>
        <w:rPr>
          <w:rFonts w:hint="eastAsia"/>
          <w:color w:val="auto"/>
          <w:kern w:val="0"/>
          <w:szCs w:val="21"/>
        </w:rPr>
        <w:t>～</w:t>
      </w:r>
      <w:r>
        <w:rPr>
          <w:rFonts w:hint="eastAsia" w:ascii="宋体" w:hAnsi="宋体"/>
          <w:color w:val="auto"/>
        </w:rPr>
        <w:t>200</w:t>
      </w:r>
      <w:r>
        <w:rPr>
          <w:rFonts w:ascii="宋体" w:hAnsi="宋体"/>
          <w:color w:val="auto"/>
        </w:rPr>
        <w:t>ml/h</w:t>
      </w:r>
      <w:r>
        <w:rPr>
          <w:rFonts w:hint="eastAsia" w:ascii="宋体" w:hAnsi="宋体"/>
          <w:color w:val="auto"/>
        </w:rPr>
        <w:t xml:space="preserve">； </w:t>
      </w:r>
      <w:r>
        <w:rPr>
          <w:rFonts w:ascii="宋体" w:hAnsi="宋体"/>
          <w:color w:val="auto"/>
        </w:rPr>
        <w:t xml:space="preserve">        10ml</w:t>
      </w:r>
      <w:r>
        <w:rPr>
          <w:rFonts w:hint="eastAsia" w:ascii="宋体" w:hAnsi="宋体"/>
          <w:color w:val="auto"/>
        </w:rPr>
        <w:t>注射器：</w:t>
      </w:r>
      <w:r>
        <w:rPr>
          <w:rFonts w:ascii="宋体" w:hAnsi="宋体"/>
          <w:color w:val="auto"/>
        </w:rPr>
        <w:t>0.1</w:t>
      </w:r>
      <w:r>
        <w:rPr>
          <w:rFonts w:hint="eastAsia"/>
          <w:color w:val="auto"/>
          <w:kern w:val="0"/>
          <w:szCs w:val="21"/>
        </w:rPr>
        <w:t>～</w:t>
      </w:r>
      <w:r>
        <w:rPr>
          <w:rFonts w:hint="eastAsia" w:ascii="宋体" w:hAnsi="宋体"/>
          <w:color w:val="auto"/>
        </w:rPr>
        <w:t>4</w:t>
      </w:r>
      <w:r>
        <w:rPr>
          <w:rFonts w:ascii="宋体" w:hAnsi="宋体"/>
          <w:color w:val="auto"/>
        </w:rPr>
        <w:t>00ml/h</w:t>
      </w:r>
      <w:r>
        <w:rPr>
          <w:rFonts w:hint="eastAsia" w:ascii="宋体" w:hAnsi="宋体"/>
          <w:color w:val="auto"/>
        </w:rPr>
        <w:t>；</w:t>
      </w:r>
    </w:p>
    <w:p w14:paraId="19EBA0D6">
      <w:pPr>
        <w:ind w:firstLine="1371" w:firstLineChars="653"/>
        <w:rPr>
          <w:rFonts w:hint="eastAsia" w:ascii="宋体" w:hAnsi="宋体"/>
          <w:color w:val="auto"/>
        </w:rPr>
      </w:pPr>
      <w:r>
        <w:rPr>
          <w:rFonts w:ascii="宋体" w:hAnsi="宋体"/>
          <w:color w:val="auto"/>
        </w:rPr>
        <w:t>20ml</w:t>
      </w:r>
      <w:r>
        <w:rPr>
          <w:rFonts w:hint="eastAsia" w:ascii="宋体" w:hAnsi="宋体"/>
          <w:color w:val="auto"/>
        </w:rPr>
        <w:t>注射器：</w:t>
      </w:r>
      <w:r>
        <w:rPr>
          <w:rFonts w:ascii="宋体" w:hAnsi="宋体"/>
          <w:color w:val="auto"/>
        </w:rPr>
        <w:t>0.1</w:t>
      </w:r>
      <w:r>
        <w:rPr>
          <w:rFonts w:hint="eastAsia"/>
          <w:color w:val="auto"/>
          <w:kern w:val="0"/>
          <w:szCs w:val="21"/>
        </w:rPr>
        <w:t>～</w:t>
      </w:r>
      <w:r>
        <w:rPr>
          <w:rFonts w:hint="eastAsia" w:ascii="宋体" w:hAnsi="宋体"/>
          <w:color w:val="auto"/>
        </w:rPr>
        <w:t>600</w:t>
      </w:r>
      <w:r>
        <w:rPr>
          <w:rFonts w:ascii="宋体" w:hAnsi="宋体"/>
          <w:color w:val="auto"/>
        </w:rPr>
        <w:t>ml/h</w:t>
      </w:r>
      <w:r>
        <w:rPr>
          <w:rFonts w:hint="eastAsia" w:ascii="宋体" w:hAnsi="宋体"/>
          <w:color w:val="auto"/>
        </w:rPr>
        <w:t xml:space="preserve">； </w:t>
      </w:r>
      <w:r>
        <w:rPr>
          <w:rFonts w:ascii="宋体" w:hAnsi="宋体"/>
          <w:color w:val="auto"/>
        </w:rPr>
        <w:t xml:space="preserve">       30ml</w:t>
      </w:r>
      <w:r>
        <w:rPr>
          <w:rFonts w:hint="eastAsia" w:ascii="宋体" w:hAnsi="宋体"/>
          <w:color w:val="auto"/>
        </w:rPr>
        <w:t>注射器：</w:t>
      </w:r>
      <w:r>
        <w:rPr>
          <w:rFonts w:ascii="宋体" w:hAnsi="宋体"/>
          <w:color w:val="auto"/>
        </w:rPr>
        <w:t>0.1</w:t>
      </w:r>
      <w:r>
        <w:rPr>
          <w:rFonts w:hint="eastAsia"/>
          <w:color w:val="auto"/>
          <w:kern w:val="0"/>
          <w:szCs w:val="21"/>
        </w:rPr>
        <w:t>～</w:t>
      </w:r>
      <w:r>
        <w:rPr>
          <w:rFonts w:hint="eastAsia" w:ascii="宋体" w:hAnsi="宋体"/>
          <w:color w:val="auto"/>
        </w:rPr>
        <w:t>10</w:t>
      </w:r>
      <w:r>
        <w:rPr>
          <w:rFonts w:ascii="宋体" w:hAnsi="宋体"/>
          <w:color w:val="auto"/>
        </w:rPr>
        <w:t>00ml/h</w:t>
      </w:r>
      <w:r>
        <w:rPr>
          <w:rFonts w:hint="eastAsia" w:ascii="宋体" w:hAnsi="宋体"/>
          <w:color w:val="auto"/>
        </w:rPr>
        <w:t>；</w:t>
      </w:r>
    </w:p>
    <w:p w14:paraId="297A938A">
      <w:pPr>
        <w:ind w:firstLine="1371" w:firstLineChars="653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50ml/60ml注射器：</w:t>
      </w:r>
      <w:r>
        <w:rPr>
          <w:rFonts w:ascii="宋体" w:hAnsi="宋体"/>
          <w:color w:val="auto"/>
        </w:rPr>
        <w:t>0.1</w:t>
      </w:r>
      <w:r>
        <w:rPr>
          <w:rFonts w:hint="eastAsia"/>
          <w:color w:val="auto"/>
          <w:kern w:val="0"/>
          <w:szCs w:val="21"/>
        </w:rPr>
        <w:t>～</w:t>
      </w:r>
      <w:r>
        <w:rPr>
          <w:rFonts w:hint="eastAsia" w:ascii="宋体" w:hAnsi="宋体"/>
          <w:color w:val="auto"/>
        </w:rPr>
        <w:t>2000</w:t>
      </w:r>
      <w:r>
        <w:rPr>
          <w:rFonts w:ascii="宋体" w:hAnsi="宋体"/>
          <w:color w:val="auto"/>
        </w:rPr>
        <w:t>ml/h</w:t>
      </w:r>
      <w:r>
        <w:rPr>
          <w:rFonts w:hint="eastAsia" w:ascii="宋体" w:hAnsi="宋体"/>
          <w:color w:val="auto"/>
        </w:rPr>
        <w:t>；</w:t>
      </w:r>
    </w:p>
    <w:p w14:paraId="6A7B420D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5</w:t>
      </w:r>
      <w:r>
        <w:rPr>
          <w:rFonts w:hint="eastAsia" w:ascii="宋体" w:hAnsi="宋体"/>
          <w:b/>
          <w:bCs/>
          <w:color w:val="000000"/>
        </w:rPr>
        <w:t>．速度步进</w:t>
      </w:r>
      <w:r>
        <w:rPr>
          <w:rFonts w:hint="eastAsia" w:ascii="宋体" w:hAnsi="宋体"/>
          <w:color w:val="000000"/>
        </w:rPr>
        <w:t>：0.1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99.9ml/h以0.1ml/h递增，100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2000ml/h以1ml/h递增；</w:t>
      </w:r>
    </w:p>
    <w:p w14:paraId="645F03F0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6</w:t>
      </w:r>
      <w:r>
        <w:rPr>
          <w:rFonts w:hint="eastAsia" w:ascii="宋体" w:hAnsi="宋体"/>
          <w:b/>
          <w:bCs/>
          <w:color w:val="000000"/>
        </w:rPr>
        <w:t>．预置范围</w:t>
      </w:r>
      <w:r>
        <w:rPr>
          <w:rFonts w:hint="eastAsia" w:ascii="宋体" w:hAnsi="宋体"/>
          <w:color w:val="000000"/>
        </w:rPr>
        <w:t>：0.1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9999.9ml或推空；</w:t>
      </w:r>
    </w:p>
    <w:p w14:paraId="67079194">
      <w:pPr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7</w:t>
      </w:r>
      <w:r>
        <w:rPr>
          <w:rFonts w:hint="eastAsia" w:ascii="宋体" w:hAnsi="宋体"/>
          <w:b/>
          <w:bCs/>
          <w:color w:val="000000"/>
        </w:rPr>
        <w:t>．累计量范围</w:t>
      </w:r>
      <w:r>
        <w:rPr>
          <w:rFonts w:hint="eastAsia" w:ascii="宋体" w:hAnsi="宋体"/>
          <w:color w:val="000000"/>
        </w:rPr>
        <w:t>：0.0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9999.9ml；</w:t>
      </w:r>
    </w:p>
    <w:p w14:paraId="128C0268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8．时间范围</w:t>
      </w:r>
      <w:r>
        <w:rPr>
          <w:rFonts w:hint="eastAsia" w:ascii="宋体" w:hAnsi="宋体"/>
          <w:color w:val="000000"/>
        </w:rPr>
        <w:t>：00:00:01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99:59:59；</w:t>
      </w:r>
    </w:p>
    <w:p w14:paraId="5D46252F">
      <w:pPr>
        <w:ind w:left="1383" w:leftChars="6" w:hanging="1370" w:hangingChars="650"/>
        <w:jc w:val="left"/>
        <w:rPr>
          <w:rFonts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9</w:t>
      </w:r>
      <w:r>
        <w:rPr>
          <w:rFonts w:hint="eastAsia" w:ascii="宋体" w:hAnsi="宋体"/>
          <w:b/>
          <w:bCs/>
          <w:color w:val="000000"/>
        </w:rPr>
        <w:t>．快排速度</w:t>
      </w:r>
      <w:r>
        <w:rPr>
          <w:rFonts w:hint="eastAsia" w:ascii="宋体" w:hAnsi="宋体"/>
          <w:color w:val="000000"/>
        </w:rPr>
        <w:t>：</w:t>
      </w:r>
      <w:r>
        <w:rPr>
          <w:rFonts w:ascii="宋体" w:hAnsi="宋体"/>
          <w:color w:val="000000"/>
        </w:rPr>
        <w:t>5ml</w:t>
      </w:r>
      <w:r>
        <w:rPr>
          <w:rFonts w:hint="eastAsia" w:ascii="宋体" w:hAnsi="宋体"/>
          <w:color w:val="000000"/>
        </w:rPr>
        <w:t>注射器：200</w:t>
      </w:r>
      <w:r>
        <w:rPr>
          <w:rFonts w:ascii="宋体" w:hAnsi="宋体"/>
          <w:color w:val="000000"/>
        </w:rPr>
        <w:t>ml/h</w:t>
      </w:r>
      <w:r>
        <w:rPr>
          <w:rFonts w:hint="eastAsia" w:ascii="宋体" w:hAnsi="宋体"/>
          <w:color w:val="000000"/>
        </w:rPr>
        <w:t xml:space="preserve">； </w:t>
      </w:r>
      <w:r>
        <w:rPr>
          <w:rFonts w:ascii="宋体" w:hAnsi="宋体"/>
          <w:color w:val="000000"/>
        </w:rPr>
        <w:t xml:space="preserve"> 10ml</w:t>
      </w:r>
      <w:r>
        <w:rPr>
          <w:rFonts w:hint="eastAsia" w:ascii="宋体" w:hAnsi="宋体"/>
          <w:color w:val="000000"/>
        </w:rPr>
        <w:t>注射器：4</w:t>
      </w:r>
      <w:r>
        <w:rPr>
          <w:rFonts w:ascii="宋体" w:hAnsi="宋体"/>
          <w:color w:val="000000"/>
        </w:rPr>
        <w:t>00ml/h</w:t>
      </w:r>
      <w:r>
        <w:rPr>
          <w:rFonts w:hint="eastAsia" w:ascii="宋体" w:hAnsi="宋体"/>
          <w:color w:val="000000"/>
        </w:rPr>
        <w:t xml:space="preserve">； </w:t>
      </w:r>
      <w:r>
        <w:rPr>
          <w:rFonts w:ascii="宋体" w:hAnsi="宋体"/>
          <w:color w:val="000000"/>
        </w:rPr>
        <w:t>20ml</w:t>
      </w:r>
      <w:r>
        <w:rPr>
          <w:rFonts w:hint="eastAsia" w:ascii="宋体" w:hAnsi="宋体"/>
          <w:color w:val="000000"/>
        </w:rPr>
        <w:t>注射器： 600</w:t>
      </w:r>
      <w:r>
        <w:rPr>
          <w:rFonts w:ascii="宋体" w:hAnsi="宋体"/>
          <w:color w:val="000000"/>
        </w:rPr>
        <w:t>ml/h</w:t>
      </w:r>
      <w:r>
        <w:rPr>
          <w:rFonts w:hint="eastAsia" w:ascii="宋体" w:hAnsi="宋体"/>
          <w:color w:val="000000"/>
        </w:rPr>
        <w:t xml:space="preserve">； </w:t>
      </w:r>
      <w:r>
        <w:rPr>
          <w:rFonts w:ascii="宋体" w:hAnsi="宋体"/>
          <w:color w:val="000000"/>
        </w:rPr>
        <w:t xml:space="preserve">       </w:t>
      </w:r>
    </w:p>
    <w:p w14:paraId="753F3799">
      <w:pPr>
        <w:ind w:left="1375" w:leftChars="653" w:hanging="4" w:hangingChars="2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30ml</w:t>
      </w:r>
      <w:r>
        <w:rPr>
          <w:rFonts w:hint="eastAsia" w:ascii="宋体" w:hAnsi="宋体"/>
          <w:color w:val="000000"/>
        </w:rPr>
        <w:t>注射器：10</w:t>
      </w:r>
      <w:r>
        <w:rPr>
          <w:rFonts w:ascii="宋体" w:hAnsi="宋体"/>
          <w:color w:val="000000"/>
        </w:rPr>
        <w:t>00ml/h  50ml</w:t>
      </w:r>
      <w:r>
        <w:rPr>
          <w:rFonts w:hint="eastAsia" w:ascii="宋体" w:hAnsi="宋体"/>
          <w:color w:val="000000"/>
        </w:rPr>
        <w:t>注射器：</w:t>
      </w:r>
      <w:r>
        <w:rPr>
          <w:rFonts w:ascii="宋体" w:hAnsi="宋体"/>
          <w:color w:val="000000"/>
        </w:rPr>
        <w:t>18</w:t>
      </w:r>
      <w:r>
        <w:rPr>
          <w:rFonts w:hint="eastAsia" w:ascii="宋体" w:hAnsi="宋体"/>
          <w:color w:val="000000"/>
        </w:rPr>
        <w:t>00</w:t>
      </w:r>
      <w:r>
        <w:rPr>
          <w:rFonts w:ascii="宋体" w:hAnsi="宋体"/>
          <w:color w:val="000000"/>
        </w:rPr>
        <w:t>ml/h</w:t>
      </w:r>
      <w:r>
        <w:rPr>
          <w:rFonts w:hint="eastAsia" w:ascii="宋体" w:hAnsi="宋体"/>
          <w:color w:val="000000"/>
        </w:rPr>
        <w:t>；</w:t>
      </w:r>
    </w:p>
    <w:p w14:paraId="4DAB80B9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10</w:t>
      </w:r>
      <w:r>
        <w:rPr>
          <w:rFonts w:hint="eastAsia" w:ascii="宋体" w:hAnsi="宋体"/>
          <w:b/>
          <w:bCs/>
          <w:color w:val="000000"/>
        </w:rPr>
        <w:t>．KVO速度范围</w:t>
      </w:r>
      <w:r>
        <w:rPr>
          <w:rFonts w:hint="eastAsia" w:ascii="宋体" w:hAnsi="宋体"/>
          <w:color w:val="000000"/>
        </w:rPr>
        <w:t>：0.1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5.0ml/h；</w:t>
      </w:r>
    </w:p>
    <w:p w14:paraId="5CF9CA54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11</w:t>
      </w:r>
      <w:r>
        <w:rPr>
          <w:rFonts w:hint="eastAsia" w:ascii="宋体" w:hAnsi="宋体"/>
          <w:b/>
          <w:bCs/>
          <w:color w:val="000000"/>
        </w:rPr>
        <w:t>．Bolus速度范围</w:t>
      </w:r>
      <w:r>
        <w:rPr>
          <w:rFonts w:hint="eastAsia" w:ascii="宋体" w:hAnsi="宋体"/>
          <w:color w:val="000000"/>
        </w:rPr>
        <w:t>：</w:t>
      </w:r>
      <w:r>
        <w:rPr>
          <w:rFonts w:ascii="宋体" w:hAnsi="宋体"/>
          <w:color w:val="000000"/>
        </w:rPr>
        <w:t>5ml</w:t>
      </w:r>
      <w:r>
        <w:rPr>
          <w:rFonts w:hint="eastAsia" w:ascii="宋体" w:hAnsi="宋体"/>
          <w:color w:val="000000"/>
        </w:rPr>
        <w:t>注射器：</w:t>
      </w:r>
      <w:r>
        <w:rPr>
          <w:rFonts w:ascii="宋体" w:hAnsi="宋体"/>
          <w:color w:val="000000"/>
        </w:rPr>
        <w:t>0.</w:t>
      </w:r>
      <w:r>
        <w:rPr>
          <w:rFonts w:hint="eastAsia" w:ascii="宋体" w:hAnsi="宋体"/>
          <w:color w:val="000000"/>
        </w:rPr>
        <w:t>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200</w:t>
      </w:r>
      <w:r>
        <w:rPr>
          <w:rFonts w:ascii="宋体" w:hAnsi="宋体"/>
          <w:color w:val="000000"/>
        </w:rPr>
        <w:t>ml/h</w:t>
      </w:r>
      <w:r>
        <w:rPr>
          <w:rFonts w:hint="eastAsia" w:ascii="宋体" w:hAnsi="宋体"/>
          <w:color w:val="000000"/>
        </w:rPr>
        <w:t xml:space="preserve">； </w:t>
      </w:r>
      <w:r>
        <w:rPr>
          <w:rFonts w:ascii="宋体" w:hAnsi="宋体"/>
          <w:color w:val="000000"/>
        </w:rPr>
        <w:t xml:space="preserve">        10ml</w:t>
      </w:r>
      <w:r>
        <w:rPr>
          <w:rFonts w:hint="eastAsia" w:ascii="宋体" w:hAnsi="宋体"/>
          <w:color w:val="000000"/>
        </w:rPr>
        <w:t>注射器：</w:t>
      </w:r>
      <w:r>
        <w:rPr>
          <w:rFonts w:ascii="宋体" w:hAnsi="宋体"/>
          <w:color w:val="000000"/>
        </w:rPr>
        <w:t>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4</w:t>
      </w:r>
      <w:r>
        <w:rPr>
          <w:rFonts w:ascii="宋体" w:hAnsi="宋体"/>
          <w:color w:val="000000"/>
        </w:rPr>
        <w:t>00ml/h</w:t>
      </w:r>
      <w:r>
        <w:rPr>
          <w:rFonts w:hint="eastAsia" w:ascii="宋体" w:hAnsi="宋体"/>
          <w:color w:val="000000"/>
        </w:rPr>
        <w:t>；</w:t>
      </w:r>
    </w:p>
    <w:p w14:paraId="7C72F7CD">
      <w:pPr>
        <w:ind w:firstLine="2001" w:firstLineChars="953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20ml</w:t>
      </w:r>
      <w:r>
        <w:rPr>
          <w:rFonts w:hint="eastAsia" w:ascii="宋体" w:hAnsi="宋体"/>
          <w:color w:val="000000"/>
        </w:rPr>
        <w:t>注射器：</w:t>
      </w:r>
      <w:r>
        <w:rPr>
          <w:rFonts w:ascii="宋体" w:hAnsi="宋体"/>
          <w:color w:val="000000"/>
        </w:rPr>
        <w:t>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600</w:t>
      </w:r>
      <w:r>
        <w:rPr>
          <w:rFonts w:ascii="宋体" w:hAnsi="宋体"/>
          <w:color w:val="000000"/>
        </w:rPr>
        <w:t>ml/h</w:t>
      </w:r>
      <w:r>
        <w:rPr>
          <w:rFonts w:hint="eastAsia" w:ascii="宋体" w:hAnsi="宋体"/>
          <w:color w:val="000000"/>
        </w:rPr>
        <w:t xml:space="preserve">； </w:t>
      </w:r>
      <w:r>
        <w:rPr>
          <w:rFonts w:ascii="宋体" w:hAnsi="宋体"/>
          <w:color w:val="000000"/>
        </w:rPr>
        <w:t xml:space="preserve">        30ml</w:t>
      </w:r>
      <w:r>
        <w:rPr>
          <w:rFonts w:hint="eastAsia" w:ascii="宋体" w:hAnsi="宋体"/>
          <w:color w:val="000000"/>
        </w:rPr>
        <w:t>注射器：</w:t>
      </w:r>
      <w:r>
        <w:rPr>
          <w:rFonts w:ascii="宋体" w:hAnsi="宋体"/>
          <w:color w:val="000000"/>
        </w:rPr>
        <w:t>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10</w:t>
      </w:r>
      <w:r>
        <w:rPr>
          <w:rFonts w:ascii="宋体" w:hAnsi="宋体"/>
          <w:color w:val="000000"/>
        </w:rPr>
        <w:t>00ml/h</w:t>
      </w:r>
      <w:r>
        <w:rPr>
          <w:rFonts w:hint="eastAsia" w:ascii="宋体" w:hAnsi="宋体"/>
          <w:color w:val="000000"/>
        </w:rPr>
        <w:t>；</w:t>
      </w:r>
    </w:p>
    <w:p w14:paraId="7654810A">
      <w:pPr>
        <w:ind w:firstLine="2001" w:firstLineChars="953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50ml/60ml注射器：</w:t>
      </w:r>
      <w:r>
        <w:rPr>
          <w:rFonts w:ascii="宋体" w:hAnsi="宋体"/>
          <w:color w:val="000000"/>
        </w:rPr>
        <w:t>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2000</w:t>
      </w:r>
      <w:r>
        <w:rPr>
          <w:rFonts w:ascii="宋体" w:hAnsi="宋体"/>
          <w:color w:val="000000"/>
        </w:rPr>
        <w:t>ml/h</w:t>
      </w:r>
      <w:r>
        <w:rPr>
          <w:rFonts w:hint="eastAsia" w:ascii="宋体" w:hAnsi="宋体"/>
          <w:color w:val="000000"/>
        </w:rPr>
        <w:t>；</w:t>
      </w:r>
    </w:p>
    <w:p w14:paraId="7702D569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12</w:t>
      </w:r>
      <w:r>
        <w:rPr>
          <w:rFonts w:hint="eastAsia" w:ascii="宋体" w:hAnsi="宋体"/>
          <w:b/>
          <w:bCs/>
          <w:color w:val="000000"/>
        </w:rPr>
        <w:t>．Bolus速度步进</w:t>
      </w:r>
      <w:r>
        <w:rPr>
          <w:rFonts w:hint="eastAsia" w:ascii="宋体" w:hAnsi="宋体"/>
          <w:color w:val="000000"/>
        </w:rPr>
        <w:t>：0.1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99.9ml/h以 0.1ml/h递增，100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2000ml/h以1ml/h递增；</w:t>
      </w:r>
    </w:p>
    <w:p w14:paraId="52E93C54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13</w:t>
      </w:r>
      <w:r>
        <w:rPr>
          <w:rFonts w:hint="eastAsia" w:ascii="宋体" w:hAnsi="宋体"/>
          <w:b/>
          <w:bCs/>
          <w:color w:val="000000"/>
        </w:rPr>
        <w:t>．Bolus预置量范围</w:t>
      </w:r>
      <w:r>
        <w:rPr>
          <w:rFonts w:hint="eastAsia" w:ascii="宋体" w:hAnsi="宋体"/>
          <w:color w:val="000000"/>
        </w:rPr>
        <w:t>：0.1</w:t>
      </w:r>
      <w:r>
        <w:rPr>
          <w:rFonts w:hint="eastAsia"/>
          <w:color w:val="000000"/>
          <w:kern w:val="0"/>
          <w:szCs w:val="21"/>
        </w:rPr>
        <w:t>～</w:t>
      </w:r>
      <w:r>
        <w:rPr>
          <w:rFonts w:hint="eastAsia" w:ascii="宋体" w:hAnsi="宋体"/>
          <w:color w:val="000000"/>
        </w:rPr>
        <w:t>5.0ml；</w:t>
      </w:r>
    </w:p>
    <w:p w14:paraId="6575451B">
      <w:pPr>
        <w:ind w:left="1476" w:hanging="1476" w:hangingChars="700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1</w:t>
      </w:r>
      <w:r>
        <w:rPr>
          <w:rFonts w:ascii="宋体" w:hAnsi="宋体"/>
          <w:b/>
          <w:bCs/>
          <w:color w:val="000000"/>
        </w:rPr>
        <w:t>4</w:t>
      </w:r>
      <w:r>
        <w:rPr>
          <w:rFonts w:hint="eastAsia" w:ascii="宋体" w:hAnsi="宋体"/>
          <w:b/>
          <w:bCs/>
          <w:color w:val="000000"/>
        </w:rPr>
        <w:t>．报警功能：</w:t>
      </w:r>
      <w:r>
        <w:rPr>
          <w:rFonts w:hint="eastAsia" w:ascii="宋体" w:hAnsi="宋体"/>
          <w:color w:val="000000"/>
        </w:rPr>
        <w:t>注射器脱落、注射器已推空、注射完成!!!KVO、阻塞、电池电量耗尽、电池脱落、注射异常、网电源脱落、接近完成、注射将空、电池电量低、遗忘操作；</w:t>
      </w:r>
    </w:p>
    <w:p w14:paraId="66F0022B">
      <w:pPr>
        <w:ind w:left="1282" w:hanging="1282" w:hangingChars="608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1</w:t>
      </w:r>
      <w:r>
        <w:rPr>
          <w:rFonts w:ascii="宋体" w:hAnsi="宋体"/>
          <w:b/>
          <w:bCs/>
          <w:color w:val="000000"/>
        </w:rPr>
        <w:t>5</w:t>
      </w:r>
      <w:r>
        <w:rPr>
          <w:rFonts w:hint="eastAsia" w:ascii="宋体" w:hAnsi="宋体"/>
          <w:b/>
          <w:bCs/>
          <w:color w:val="000000"/>
        </w:rPr>
        <w:t>．显示屏</w:t>
      </w:r>
      <w:r>
        <w:rPr>
          <w:rFonts w:hint="eastAsia" w:ascii="宋体" w:hAnsi="宋体"/>
          <w:color w:val="000000"/>
        </w:rPr>
        <w:t>：3</w:t>
      </w:r>
      <w:r>
        <w:rPr>
          <w:rFonts w:ascii="宋体" w:hAnsi="宋体"/>
          <w:color w:val="000000"/>
        </w:rPr>
        <w:t>.2</w:t>
      </w:r>
      <w:r>
        <w:rPr>
          <w:rFonts w:hint="eastAsia" w:ascii="宋体" w:hAnsi="宋体"/>
          <w:color w:val="000000"/>
        </w:rPr>
        <w:t>英寸液晶显示屏，可实时显示注射器运行状态、品牌规格、电池电量、速度、预置、时间、累计量、和实时压力动态信息的功能；</w:t>
      </w:r>
    </w:p>
    <w:p w14:paraId="46405C9E">
      <w:pPr>
        <w:ind w:left="1897" w:hanging="1897" w:hangingChars="900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1</w:t>
      </w:r>
      <w:r>
        <w:rPr>
          <w:rFonts w:ascii="宋体" w:hAnsi="宋体"/>
          <w:b/>
          <w:bCs/>
          <w:color w:val="000000"/>
        </w:rPr>
        <w:t>6</w:t>
      </w:r>
      <w:r>
        <w:rPr>
          <w:rFonts w:hint="eastAsia" w:ascii="宋体" w:hAnsi="宋体"/>
          <w:b/>
          <w:bCs/>
          <w:color w:val="000000"/>
        </w:rPr>
        <w:t>．阻塞压力功能</w:t>
      </w:r>
      <w:r>
        <w:rPr>
          <w:rFonts w:hint="eastAsia" w:ascii="宋体" w:hAnsi="宋体"/>
          <w:color w:val="000000"/>
        </w:rPr>
        <w:t>：10kPa～150kPa之间分</w:t>
      </w:r>
      <w:r>
        <w:rPr>
          <w:rFonts w:ascii="宋体" w:hAnsi="宋体"/>
          <w:color w:val="000000"/>
        </w:rPr>
        <w:t>6</w:t>
      </w:r>
      <w:r>
        <w:rPr>
          <w:rFonts w:hint="eastAsia" w:ascii="宋体" w:hAnsi="宋体"/>
          <w:color w:val="000000"/>
        </w:rPr>
        <w:t>档可调,可实时显示管路内压力的变化；</w:t>
      </w:r>
    </w:p>
    <w:p w14:paraId="126F4807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17</w:t>
      </w:r>
      <w:r>
        <w:rPr>
          <w:rFonts w:hint="eastAsia" w:ascii="宋体" w:hAnsi="宋体"/>
          <w:b/>
          <w:bCs/>
          <w:color w:val="000000"/>
        </w:rPr>
        <w:t>．压力释放功能</w:t>
      </w:r>
      <w:r>
        <w:rPr>
          <w:rFonts w:hint="eastAsia" w:ascii="宋体" w:hAnsi="宋体"/>
          <w:color w:val="000000"/>
        </w:rPr>
        <w:t>：有注射泵阻塞报警后，降低管路内阻塞压力功能；</w:t>
      </w:r>
    </w:p>
    <w:p w14:paraId="0FF45302">
      <w:pPr>
        <w:ind w:left="2530" w:hanging="2530" w:hangingChars="1200"/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18</w:t>
      </w:r>
      <w:r>
        <w:rPr>
          <w:rFonts w:hint="eastAsia" w:ascii="宋体" w:hAnsi="宋体"/>
          <w:b/>
          <w:bCs/>
          <w:color w:val="000000"/>
        </w:rPr>
        <w:t>．品牌选择及设置功能</w:t>
      </w:r>
      <w:r>
        <w:rPr>
          <w:rFonts w:hint="eastAsia" w:ascii="宋体" w:hAnsi="宋体"/>
          <w:color w:val="000000"/>
        </w:rPr>
        <w:t>：应有品牌选择、用户自校准功能。</w:t>
      </w:r>
      <w:r>
        <w:rPr>
          <w:rFonts w:hint="eastAsia" w:ascii="宋体" w:hAnsi="宋体" w:cs="宋体"/>
          <w:color w:val="000000"/>
          <w:szCs w:val="21"/>
        </w:rPr>
        <w:t>已内置多种品牌注射器，可自行添加注射器品牌，经校准后可适应所有品牌注射器；</w:t>
      </w:r>
    </w:p>
    <w:p w14:paraId="4A2BED09">
      <w:pPr>
        <w:rPr>
          <w:rFonts w:hint="eastAsia" w:ascii="宋体" w:hAnsi="宋体"/>
          <w:color w:val="000000"/>
        </w:rPr>
      </w:pPr>
      <w:r>
        <w:rPr>
          <w:rFonts w:ascii="宋体" w:hAnsi="宋体"/>
          <w:b/>
          <w:bCs/>
          <w:color w:val="000000"/>
        </w:rPr>
        <w:t>19</w:t>
      </w:r>
      <w:r>
        <w:rPr>
          <w:rFonts w:hint="eastAsia" w:ascii="宋体" w:hAnsi="宋体"/>
          <w:b/>
          <w:bCs/>
          <w:color w:val="000000"/>
        </w:rPr>
        <w:t>．一键断电功能</w:t>
      </w:r>
      <w:r>
        <w:rPr>
          <w:rFonts w:hint="eastAsia" w:ascii="宋体" w:hAnsi="宋体"/>
          <w:color w:val="000000"/>
        </w:rPr>
        <w:t>：有一键切断机器电源的功能；</w:t>
      </w:r>
    </w:p>
    <w:p w14:paraId="40DA604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2</w:t>
      </w:r>
      <w:r>
        <w:rPr>
          <w:rFonts w:ascii="宋体" w:hAnsi="宋体"/>
          <w:b/>
          <w:bCs/>
          <w:color w:val="000000"/>
        </w:rPr>
        <w:t>0</w:t>
      </w:r>
      <w:r>
        <w:rPr>
          <w:rFonts w:hint="eastAsia" w:ascii="宋体" w:hAnsi="宋体"/>
          <w:b/>
          <w:bCs/>
          <w:color w:val="000000"/>
        </w:rPr>
        <w:t>．恢复出厂设置功能</w:t>
      </w:r>
      <w:r>
        <w:rPr>
          <w:rFonts w:hint="eastAsia" w:ascii="宋体" w:hAnsi="宋体"/>
          <w:color w:val="000000"/>
        </w:rPr>
        <w:t>：有恢复出厂设置功能；</w:t>
      </w:r>
    </w:p>
    <w:p w14:paraId="62BE609C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2</w:t>
      </w:r>
      <w:r>
        <w:rPr>
          <w:rFonts w:ascii="宋体" w:hAnsi="宋体"/>
          <w:b/>
          <w:bCs/>
          <w:color w:val="000000"/>
        </w:rPr>
        <w:t>1</w:t>
      </w:r>
      <w:r>
        <w:rPr>
          <w:rFonts w:hint="eastAsia" w:ascii="宋体" w:hAnsi="宋体"/>
          <w:b/>
          <w:bCs/>
          <w:color w:val="000000"/>
        </w:rPr>
        <w:t>．语言选择功能</w:t>
      </w:r>
      <w:r>
        <w:rPr>
          <w:rFonts w:hint="eastAsia" w:ascii="宋体" w:hAnsi="宋体"/>
          <w:color w:val="000000"/>
        </w:rPr>
        <w:t>：有中文或英文选择功能；</w:t>
      </w:r>
    </w:p>
    <w:p w14:paraId="0771DFA9">
      <w:pPr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</w:rPr>
        <w:t>2</w:t>
      </w:r>
      <w:r>
        <w:rPr>
          <w:rFonts w:ascii="宋体" w:hAnsi="宋体"/>
          <w:b/>
          <w:bCs/>
          <w:color w:val="auto"/>
        </w:rPr>
        <w:t>2</w:t>
      </w:r>
      <w:r>
        <w:rPr>
          <w:rFonts w:hint="eastAsia" w:ascii="宋体" w:hAnsi="宋体"/>
          <w:b/>
          <w:bCs/>
          <w:color w:val="auto"/>
        </w:rPr>
        <w:t>、按键</w:t>
      </w:r>
      <w:r>
        <w:rPr>
          <w:rFonts w:hint="eastAsia" w:ascii="宋体" w:hAnsi="宋体"/>
          <w:color w:val="auto"/>
        </w:rPr>
        <w:t>：有物理实体“0</w:t>
      </w:r>
      <w:r>
        <w:rPr>
          <w:rFonts w:hint="eastAsia"/>
          <w:color w:val="auto"/>
          <w:kern w:val="0"/>
          <w:szCs w:val="21"/>
        </w:rPr>
        <w:t>～</w:t>
      </w:r>
      <w:r>
        <w:rPr>
          <w:rFonts w:hint="eastAsia" w:ascii="宋体" w:hAnsi="宋体"/>
          <w:color w:val="auto"/>
        </w:rPr>
        <w:t>9”数字按键及其他功能按键（非触摸）；</w:t>
      </w:r>
    </w:p>
    <w:p w14:paraId="7862CF27">
      <w:pPr>
        <w:ind w:left="2319" w:hanging="2319" w:hangingChars="1100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2</w:t>
      </w:r>
      <w:r>
        <w:rPr>
          <w:rFonts w:ascii="宋体" w:hAnsi="宋体"/>
          <w:b/>
          <w:bCs/>
          <w:color w:val="000000"/>
        </w:rPr>
        <w:t>3</w:t>
      </w:r>
      <w:r>
        <w:rPr>
          <w:rFonts w:hint="eastAsia" w:ascii="宋体" w:hAnsi="宋体"/>
          <w:b/>
          <w:bCs/>
          <w:color w:val="000000"/>
        </w:rPr>
        <w:t>．报警声音</w:t>
      </w:r>
      <w:r>
        <w:rPr>
          <w:rFonts w:hint="eastAsia" w:ascii="宋体" w:hAnsi="宋体"/>
          <w:color w:val="000000"/>
        </w:rPr>
        <w:t>：报警音量</w:t>
      </w:r>
      <w:r>
        <w:rPr>
          <w:rFonts w:ascii="宋体" w:hAnsi="宋体"/>
          <w:color w:val="000000"/>
        </w:rPr>
        <w:t>8</w:t>
      </w:r>
      <w:r>
        <w:rPr>
          <w:rFonts w:hint="eastAsia" w:ascii="宋体" w:hAnsi="宋体"/>
          <w:color w:val="000000"/>
        </w:rPr>
        <w:t>档可调，同时具有静音功能；</w:t>
      </w:r>
    </w:p>
    <w:p w14:paraId="1BD7A835">
      <w:pPr>
        <w:ind w:left="2319" w:hanging="2319" w:hangingChars="1100"/>
        <w:rPr>
          <w:rFonts w:hint="eastAsia" w:ascii="宋体" w:hAnsi="宋体"/>
          <w:color w:val="FF0000"/>
        </w:rPr>
      </w:pPr>
      <w:r>
        <w:rPr>
          <w:rFonts w:ascii="宋体" w:hAnsi="宋体"/>
          <w:b/>
          <w:bCs/>
          <w:color w:val="FF0000"/>
        </w:rPr>
        <w:t>25</w:t>
      </w:r>
      <w:r>
        <w:rPr>
          <w:rFonts w:hint="eastAsia" w:ascii="宋体" w:hAnsi="宋体"/>
          <w:b/>
          <w:bCs/>
          <w:color w:val="FF0000"/>
        </w:rPr>
        <w:t>．内部电池</w:t>
      </w:r>
      <w:r>
        <w:rPr>
          <w:rFonts w:hint="eastAsia" w:ascii="宋体" w:hAnsi="宋体"/>
          <w:color w:val="FF0000"/>
        </w:rPr>
        <w:t>：充电锂电池</w:t>
      </w:r>
      <w:r>
        <w:rPr>
          <w:rFonts w:hint="eastAsia" w:ascii="宋体" w:hAnsi="宋体" w:cs="宋体"/>
          <w:color w:val="FF0000"/>
          <w:szCs w:val="21"/>
        </w:rPr>
        <w:t>≥</w:t>
      </w:r>
      <w:r>
        <w:rPr>
          <w:rFonts w:ascii="宋体" w:hAnsi="宋体"/>
          <w:color w:val="FF0000"/>
        </w:rPr>
        <w:t>1</w:t>
      </w:r>
      <w:r>
        <w:rPr>
          <w:rFonts w:hint="eastAsia" w:ascii="宋体" w:hAnsi="宋体"/>
          <w:color w:val="FF0000"/>
        </w:rPr>
        <w:t>0.8</w:t>
      </w:r>
      <w:r>
        <w:rPr>
          <w:rFonts w:ascii="宋体" w:hAnsi="宋体"/>
          <w:color w:val="FF0000"/>
        </w:rPr>
        <w:t>V</w:t>
      </w:r>
      <w:r>
        <w:rPr>
          <w:rFonts w:hint="eastAsia" w:ascii="宋体" w:hAnsi="宋体"/>
          <w:color w:val="FF0000"/>
        </w:rPr>
        <w:t>，26</w:t>
      </w:r>
      <w:r>
        <w:rPr>
          <w:rFonts w:ascii="宋体" w:hAnsi="宋体"/>
          <w:color w:val="FF0000"/>
        </w:rPr>
        <w:t>00mAh</w:t>
      </w:r>
      <w:r>
        <w:rPr>
          <w:rFonts w:hint="eastAsia" w:ascii="宋体" w:hAnsi="宋体"/>
          <w:color w:val="FF0000"/>
        </w:rPr>
        <w:t>，</w:t>
      </w:r>
      <w:r>
        <w:rPr>
          <w:rFonts w:hint="eastAsia"/>
          <w:color w:val="FF0000"/>
        </w:rPr>
        <w:t>电池使用时间</w:t>
      </w:r>
      <w:r>
        <w:rPr>
          <w:rFonts w:hint="eastAsia" w:ascii="宋体" w:hAnsi="宋体" w:cs="宋体"/>
          <w:color w:val="FF0000"/>
          <w:szCs w:val="21"/>
        </w:rPr>
        <w:t>≥</w:t>
      </w:r>
      <w:r>
        <w:rPr>
          <w:rFonts w:hint="eastAsia"/>
          <w:color w:val="FF0000"/>
        </w:rPr>
        <w:t>1</w:t>
      </w:r>
      <w:r>
        <w:rPr>
          <w:color w:val="FF0000"/>
        </w:rPr>
        <w:t>1</w:t>
      </w:r>
      <w:r>
        <w:rPr>
          <w:rFonts w:hint="eastAsia"/>
          <w:color w:val="FF0000"/>
        </w:rPr>
        <w:t>小时（5ml/h运行）；</w:t>
      </w:r>
      <w:r>
        <w:rPr>
          <w:rFonts w:ascii="宋体" w:hAnsi="宋体" w:cs="宋体"/>
          <w:color w:val="FF0000"/>
          <w:szCs w:val="21"/>
        </w:rPr>
        <w:t xml:space="preserve"> </w:t>
      </w:r>
      <w:r>
        <w:rPr>
          <w:rFonts w:hint="eastAsia" w:ascii="宋体" w:hAnsi="宋体" w:cs="宋体"/>
          <w:color w:val="FF0000"/>
          <w:szCs w:val="21"/>
        </w:rPr>
        <w:t xml:space="preserve">                </w:t>
      </w:r>
    </w:p>
    <w:p w14:paraId="3D117A3F">
      <w:pPr>
        <w:rPr>
          <w:color w:val="000000"/>
        </w:rPr>
      </w:pPr>
      <w:r>
        <w:rPr>
          <w:b/>
          <w:bCs/>
          <w:color w:val="000000"/>
          <w:szCs w:val="16"/>
        </w:rPr>
        <w:t>26</w:t>
      </w:r>
      <w:r>
        <w:rPr>
          <w:rFonts w:hint="eastAsia"/>
          <w:b/>
          <w:bCs/>
          <w:color w:val="000000"/>
          <w:szCs w:val="16"/>
        </w:rPr>
        <w:t>．外部电源：</w:t>
      </w:r>
      <w:r>
        <w:rPr>
          <w:rFonts w:hint="eastAsia"/>
          <w:color w:val="000000"/>
          <w:szCs w:val="16"/>
        </w:rPr>
        <w:t>电压:</w:t>
      </w:r>
      <w:r>
        <w:rPr>
          <w:rFonts w:hint="eastAsia"/>
          <w:color w:val="000000"/>
        </w:rPr>
        <w:t xml:space="preserve"> 100V</w:t>
      </w:r>
      <w:r>
        <w:rPr>
          <w:rFonts w:hint="eastAsia"/>
          <w:color w:val="000000"/>
          <w:kern w:val="0"/>
          <w:szCs w:val="21"/>
        </w:rPr>
        <w:t>-</w:t>
      </w:r>
      <w:r>
        <w:rPr>
          <w:rFonts w:hint="eastAsia"/>
          <w:color w:val="000000"/>
        </w:rPr>
        <w:t>240V~，电流:0.6</w:t>
      </w:r>
      <w:r>
        <w:rPr>
          <w:rFonts w:hint="eastAsia"/>
          <w:color w:val="000000"/>
          <w:kern w:val="0"/>
          <w:szCs w:val="21"/>
        </w:rPr>
        <w:t>-</w:t>
      </w:r>
      <w:r>
        <w:rPr>
          <w:rFonts w:hint="eastAsia"/>
          <w:color w:val="000000"/>
        </w:rPr>
        <w:t>0.3A，频率:50Hz/60Hz，功率：30VA；</w:t>
      </w:r>
    </w:p>
    <w:p w14:paraId="6EAA9B08">
      <w:pPr>
        <w:rPr>
          <w:bCs/>
          <w:color w:val="000000"/>
          <w:kern w:val="0"/>
          <w:szCs w:val="21"/>
          <w:lang w:val="zh-CN"/>
        </w:rPr>
      </w:pPr>
      <w:r>
        <w:rPr>
          <w:b/>
          <w:bCs/>
          <w:color w:val="000000"/>
          <w:kern w:val="0"/>
          <w:szCs w:val="21"/>
          <w:lang w:val="zh-CN"/>
        </w:rPr>
        <w:t>27</w:t>
      </w:r>
      <w:r>
        <w:rPr>
          <w:rFonts w:hint="eastAsia"/>
          <w:b/>
          <w:bCs/>
          <w:color w:val="000000"/>
          <w:kern w:val="0"/>
          <w:szCs w:val="21"/>
          <w:lang w:val="zh-CN"/>
        </w:rPr>
        <w:t>．工作环境：</w:t>
      </w:r>
      <w:r>
        <w:rPr>
          <w:rFonts w:hint="eastAsia"/>
          <w:bCs/>
          <w:color w:val="000000"/>
          <w:kern w:val="0"/>
          <w:szCs w:val="21"/>
          <w:lang w:val="zh-CN"/>
        </w:rPr>
        <w:t>温度：</w:t>
      </w:r>
      <w:r>
        <w:rPr>
          <w:bCs/>
          <w:color w:val="000000"/>
          <w:kern w:val="0"/>
          <w:szCs w:val="21"/>
        </w:rPr>
        <w:t>+</w:t>
      </w:r>
      <w:r>
        <w:rPr>
          <w:rFonts w:hint="eastAsia"/>
          <w:bCs/>
          <w:color w:val="000000"/>
          <w:kern w:val="0"/>
          <w:szCs w:val="21"/>
          <w:lang w:val="zh-CN"/>
        </w:rPr>
        <w:t>5℃</w:t>
      </w:r>
      <w:r>
        <w:rPr>
          <w:rFonts w:hint="eastAsia"/>
          <w:bCs/>
          <w:color w:val="000000"/>
          <w:kern w:val="0"/>
          <w:szCs w:val="21"/>
        </w:rPr>
        <w:t>～</w:t>
      </w:r>
      <w:r>
        <w:rPr>
          <w:bCs/>
          <w:color w:val="000000"/>
          <w:kern w:val="0"/>
          <w:szCs w:val="21"/>
        </w:rPr>
        <w:t>+</w:t>
      </w:r>
      <w:r>
        <w:rPr>
          <w:rFonts w:hint="eastAsia"/>
          <w:bCs/>
          <w:color w:val="000000"/>
          <w:kern w:val="0"/>
          <w:szCs w:val="21"/>
          <w:lang w:val="zh-CN"/>
        </w:rPr>
        <w:t>40℃，湿度：20</w:t>
      </w:r>
      <w:r>
        <w:rPr>
          <w:rFonts w:hint="eastAsia"/>
          <w:bCs/>
          <w:color w:val="000000"/>
          <w:kern w:val="0"/>
          <w:szCs w:val="21"/>
        </w:rPr>
        <w:t>～90%，非冷凝，大气压</w:t>
      </w:r>
      <w:r>
        <w:rPr>
          <w:rFonts w:hint="eastAsia"/>
          <w:bCs/>
          <w:color w:val="000000"/>
          <w:kern w:val="0"/>
          <w:szCs w:val="21"/>
          <w:lang w:val="zh-CN"/>
        </w:rPr>
        <w:t>：70kPa</w:t>
      </w:r>
      <w:r>
        <w:rPr>
          <w:rFonts w:hint="eastAsia"/>
          <w:bCs/>
          <w:color w:val="000000"/>
          <w:kern w:val="0"/>
          <w:szCs w:val="21"/>
        </w:rPr>
        <w:t>～</w:t>
      </w:r>
      <w:r>
        <w:rPr>
          <w:rFonts w:hint="eastAsia"/>
          <w:bCs/>
          <w:color w:val="000000"/>
          <w:kern w:val="0"/>
          <w:szCs w:val="21"/>
          <w:lang w:val="zh-CN"/>
        </w:rPr>
        <w:t>106kPa；</w:t>
      </w:r>
    </w:p>
    <w:p w14:paraId="03D264D2">
      <w:pPr>
        <w:rPr>
          <w:rFonts w:hint="eastAsia"/>
          <w:color w:val="000000"/>
        </w:rPr>
      </w:pPr>
      <w:r>
        <w:rPr>
          <w:b/>
          <w:bCs/>
          <w:color w:val="000000"/>
          <w:szCs w:val="16"/>
        </w:rPr>
        <w:t>28</w:t>
      </w:r>
      <w:r>
        <w:rPr>
          <w:rFonts w:hint="eastAsia"/>
          <w:b/>
          <w:bCs/>
          <w:color w:val="000000"/>
          <w:szCs w:val="16"/>
        </w:rPr>
        <w:t>．电击防护：</w:t>
      </w:r>
      <w:r>
        <w:rPr>
          <w:rFonts w:hint="eastAsia"/>
          <w:color w:val="000000"/>
          <w:szCs w:val="16"/>
        </w:rPr>
        <w:t>类型：</w:t>
      </w:r>
      <w:r>
        <w:rPr>
          <w:rFonts w:hint="eastAsia"/>
          <w:color w:val="000000"/>
        </w:rPr>
        <w:t>Ⅰ类，带内部电源的设备；</w:t>
      </w:r>
      <w:r>
        <w:rPr>
          <w:rFonts w:hint="eastAsia"/>
          <w:color w:val="000000"/>
          <w:szCs w:val="16"/>
        </w:rPr>
        <w:t>程度：</w:t>
      </w:r>
      <w:r>
        <w:rPr>
          <w:rFonts w:hint="eastAsia"/>
          <w:color w:val="000000"/>
        </w:rPr>
        <w:t>CF 型应用部分；</w:t>
      </w:r>
    </w:p>
    <w:p w14:paraId="1F29B3DF">
      <w:pPr>
        <w:rPr>
          <w:color w:val="000000"/>
        </w:rPr>
      </w:pPr>
      <w:r>
        <w:rPr>
          <w:b/>
          <w:bCs/>
          <w:color w:val="000000"/>
          <w:szCs w:val="16"/>
        </w:rPr>
        <w:t>29</w:t>
      </w:r>
      <w:r>
        <w:rPr>
          <w:rFonts w:hint="eastAsia"/>
          <w:b/>
          <w:bCs/>
          <w:color w:val="000000"/>
          <w:szCs w:val="16"/>
        </w:rPr>
        <w:t>．进液防护等级：</w:t>
      </w:r>
      <w:r>
        <w:rPr>
          <w:rFonts w:hint="eastAsia"/>
          <w:color w:val="000000"/>
        </w:rPr>
        <w:t>IP</w:t>
      </w:r>
      <w:r>
        <w:rPr>
          <w:color w:val="000000"/>
        </w:rPr>
        <w:t>3</w:t>
      </w:r>
      <w:r>
        <w:rPr>
          <w:rFonts w:hint="eastAsia"/>
          <w:color w:val="000000"/>
        </w:rPr>
        <w:t>4；</w:t>
      </w:r>
    </w:p>
    <w:p w14:paraId="505D9478">
      <w:pPr>
        <w:rPr>
          <w:rFonts w:hint="eastAsia"/>
          <w:color w:val="000000"/>
        </w:rPr>
      </w:pPr>
      <w:r>
        <w:rPr>
          <w:rFonts w:hint="eastAsia"/>
          <w:b/>
          <w:bCs/>
          <w:color w:val="000000"/>
        </w:rPr>
        <w:t>3</w:t>
      </w:r>
      <w:r>
        <w:rPr>
          <w:b/>
          <w:bCs/>
          <w:color w:val="000000"/>
        </w:rPr>
        <w:t>0</w:t>
      </w:r>
      <w:r>
        <w:rPr>
          <w:rFonts w:hint="eastAsia"/>
          <w:b/>
          <w:bCs/>
          <w:color w:val="000000"/>
        </w:rPr>
        <w:t>．产品使用期限</w:t>
      </w:r>
      <w:r>
        <w:rPr>
          <w:rFonts w:hint="eastAsia"/>
          <w:color w:val="000000"/>
        </w:rPr>
        <w:t>：</w:t>
      </w:r>
      <w:r>
        <w:rPr>
          <w:rFonts w:hint="eastAsia" w:ascii="宋体" w:hAnsi="宋体"/>
          <w:color w:val="000000"/>
        </w:rPr>
        <w:t>≥</w:t>
      </w:r>
      <w:r>
        <w:rPr>
          <w:color w:val="000000"/>
        </w:rPr>
        <w:t>8</w:t>
      </w:r>
      <w:r>
        <w:rPr>
          <w:rFonts w:hint="eastAsia"/>
          <w:color w:val="000000"/>
        </w:rPr>
        <w:t>年；</w:t>
      </w:r>
    </w:p>
    <w:p w14:paraId="3A1C7CD9">
      <w:pPr>
        <w:ind w:left="1054" w:hanging="1054" w:hangingChars="500"/>
        <w:jc w:val="left"/>
        <w:rPr>
          <w:rFonts w:hint="eastAsia" w:ascii="宋体" w:hAnsi="宋体"/>
          <w:color w:val="000000"/>
        </w:rPr>
      </w:pPr>
      <w:r>
        <w:rPr>
          <w:rFonts w:ascii="宋体" w:hAnsi="宋体" w:cs="宋体"/>
          <w:b/>
          <w:color w:val="000000"/>
          <w:szCs w:val="21"/>
        </w:rPr>
        <w:t>31</w:t>
      </w:r>
      <w:r>
        <w:rPr>
          <w:rFonts w:hint="eastAsia" w:ascii="宋体" w:hAnsi="宋体" w:cs="宋体"/>
          <w:b/>
          <w:color w:val="000000"/>
          <w:szCs w:val="21"/>
        </w:rPr>
        <w:t>．其它功能：</w:t>
      </w:r>
      <w:r>
        <w:rPr>
          <w:rFonts w:hint="eastAsia" w:ascii="宋体" w:hAnsi="宋体" w:cs="宋体"/>
          <w:color w:val="000000"/>
          <w:szCs w:val="21"/>
        </w:rPr>
        <w:t>双CPU设计；固定夹可90度旋转；</w:t>
      </w:r>
    </w:p>
    <w:p w14:paraId="4A1E6E63">
      <w:pPr>
        <w:jc w:val="both"/>
        <w:rPr>
          <w:rFonts w:hint="default"/>
          <w:sz w:val="21"/>
          <w:szCs w:val="21"/>
          <w:lang w:val="en-US" w:eastAsia="zh-CN"/>
        </w:rPr>
      </w:pPr>
    </w:p>
    <w:p w14:paraId="43A297D3"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 w14:paraId="23691B7D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便携式脉氧仪</w:t>
      </w:r>
    </w:p>
    <w:p w14:paraId="33567E01">
      <w:pPr>
        <w:jc w:val="both"/>
        <w:rPr>
          <w:rFonts w:hint="default"/>
          <w:sz w:val="28"/>
          <w:szCs w:val="28"/>
          <w:lang w:val="en-US" w:eastAsia="zh-CN"/>
        </w:rPr>
      </w:pPr>
    </w:p>
    <w:p w14:paraId="5E44A927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用于小儿、新生儿日常监测，至少包含功能：心电、无创血压、血液饱和度、脉率、呼吸</w:t>
      </w:r>
      <w:r>
        <w:rPr>
          <w:rFonts w:hint="eastAsia"/>
          <w:sz w:val="28"/>
          <w:szCs w:val="28"/>
          <w:lang w:val="en-US" w:eastAsia="zh-CN"/>
        </w:rPr>
        <w:t>，设备保修期限：≧1年</w:t>
      </w:r>
    </w:p>
    <w:p w14:paraId="30CA690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9429F"/>
    <w:multiLevelType w:val="singleLevel"/>
    <w:tmpl w:val="C0B942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47350BE"/>
    <w:multiLevelType w:val="multilevel"/>
    <w:tmpl w:val="647350BE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72CD6E84"/>
    <w:multiLevelType w:val="multilevel"/>
    <w:tmpl w:val="72CD6E8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DVmZDdlYmRmNzUxMWE0MjJmYjc5YmY1NmM0OTYifQ=="/>
  </w:docVars>
  <w:rsids>
    <w:rsidRoot w:val="362C028A"/>
    <w:rsid w:val="0C0F1BB8"/>
    <w:rsid w:val="103846B5"/>
    <w:rsid w:val="135D12DC"/>
    <w:rsid w:val="24C66D62"/>
    <w:rsid w:val="2A53496C"/>
    <w:rsid w:val="2D34757E"/>
    <w:rsid w:val="362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3178</Words>
  <Characters>3929</Characters>
  <Lines>0</Lines>
  <Paragraphs>0</Paragraphs>
  <TotalTime>0</TotalTime>
  <ScaleCrop>false</ScaleCrop>
  <LinksUpToDate>false</LinksUpToDate>
  <CharactersWithSpaces>3950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2024-10-17T09:21:00Z</dcterms:created>
  <dc:creator>大窝凼凼长</dc:creator>
  <cp:lastModifiedBy>解黎</cp:lastModifiedBy>
  <dcterms:modified xsi:type="dcterms:W3CDTF">2025-01-02T03:14:21Z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9350E20AC1DF4CF6AA5648D5F3808CE4_13</vt:lpwstr>
  </property>
  <property fmtid="{D5CDD505-2E9C-101B-9397-08002B2CF9AE}" pid="4" name="KSOTemplateDocerSaveRecord">
    <vt:lpwstr>eyJoZGlkIjoiYzJiNjIxMDQ3OGYzYjBlMzIyOTZkZTkxZjhkODZmOWUiLCJ1c2VySWQiOiIxMDQwMjU5MjIwIn0=</vt:lpwstr>
  </property>
</Properties>
</file>