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A02E">
      <w:pP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  <w:t>1</w:t>
      </w:r>
    </w:p>
    <w:p w14:paraId="3A1729F1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CA5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E11E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器、工业电器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</w:rPr>
        <w:t>维修年度服务项目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市场调研公告”市场调研文件，决定参加贵单位组织的市场调研。我方授权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C233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572B2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联系人及联系电话：</w:t>
      </w:r>
    </w:p>
    <w:p w14:paraId="0204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8265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72A2CE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186C3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3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09AD50EB"/>
    <w:rsid w:val="14507DFA"/>
    <w:rsid w:val="25497F2F"/>
    <w:rsid w:val="301C321C"/>
    <w:rsid w:val="3D0C6C7D"/>
    <w:rsid w:val="46403FEA"/>
    <w:rsid w:val="68016C47"/>
    <w:rsid w:val="78033B30"/>
    <w:rsid w:val="7ED7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0</Lines>
  <Paragraphs>0</Paragraphs>
  <TotalTime>0</TotalTime>
  <ScaleCrop>false</ScaleCrop>
  <LinksUpToDate>false</LinksUpToDate>
  <CharactersWithSpaces>376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。</cp:lastModifiedBy>
  <dcterms:modified xsi:type="dcterms:W3CDTF">2025-04-15T02:54:39Z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E598FBA3443145949EB85CC144BE955F_13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