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74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附件2：</w:t>
      </w:r>
    </w:p>
    <w:p w14:paraId="306A01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广汉市人民医院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  <w:lang w:val="en-US" w:eastAsia="zh-CN"/>
        </w:rPr>
        <w:t>废水废气监测项目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报价单</w:t>
      </w:r>
      <w:bookmarkStart w:id="0" w:name="_GoBack"/>
      <w:bookmarkEnd w:id="0"/>
    </w:p>
    <w:tbl>
      <w:tblPr>
        <w:tblW w:w="924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4245"/>
        <w:gridCol w:w="1230"/>
        <w:gridCol w:w="2730"/>
      </w:tblGrid>
      <w:tr w14:paraId="3F2F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4A3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4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A17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产品名称</w:t>
            </w:r>
          </w:p>
        </w:tc>
        <w:tc>
          <w:tcPr>
            <w:tcW w:w="1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5DA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单位</w:t>
            </w:r>
          </w:p>
        </w:tc>
        <w:tc>
          <w:tcPr>
            <w:tcW w:w="27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33B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单价（元）</w:t>
            </w:r>
          </w:p>
        </w:tc>
      </w:tr>
      <w:tr w14:paraId="1185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41F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E64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废水废气年度监测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F3D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bdr w:val="none" w:color="auto" w:sz="0" w:space="0"/>
              </w:rPr>
              <w:t>年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B9F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5" w:afterAutospacing="0" w:line="27" w:lineRule="atLeast"/>
              <w:ind w:left="0" w:right="0"/>
              <w:rPr>
                <w:rFonts w:hint="eastAsia" w:ascii="Microsoft YaHei UI" w:hAnsi="Microsoft YaHei UI" w:eastAsia="Microsoft YaHei UI" w:cs="Microsoft YaHei UI"/>
                <w:sz w:val="22"/>
                <w:szCs w:val="22"/>
              </w:rPr>
            </w:pPr>
          </w:p>
        </w:tc>
      </w:tr>
    </w:tbl>
    <w:p w14:paraId="25F05A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</w:pPr>
    </w:p>
    <w:p w14:paraId="59D95B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报价公司名称（盖章）：                   时间：     年  月  日</w:t>
      </w:r>
    </w:p>
    <w:p w14:paraId="71EE9600">
      <w:pPr>
        <w:tabs>
          <w:tab w:val="left" w:pos="161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GQ2NWUyYWNkZTM4YjA1NTg0OTZjMDgwZWY4ZWQifQ=="/>
  </w:docVars>
  <w:rsids>
    <w:rsidRoot w:val="03402198"/>
    <w:rsid w:val="03402198"/>
    <w:rsid w:val="128D4251"/>
    <w:rsid w:val="23967C8E"/>
    <w:rsid w:val="2F045744"/>
    <w:rsid w:val="467A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116</Characters>
  <Lines>0</Lines>
  <Paragraphs>0</Paragraphs>
  <TotalTime>1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2024-03-20T00:31:00Z</dcterms:created>
  <dc:creator>。</dc:creator>
  <cp:lastModifiedBy>武鑫</cp:lastModifiedBy>
  <dcterms:modified xsi:type="dcterms:W3CDTF">2025-12-01T09:26:41Z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63E9E8B653D049CA832A357B2D356368_11</vt:lpwstr>
  </property>
  <property fmtid="{D5CDD505-2E9C-101B-9397-08002B2CF9AE}" pid="4" name="KSOTemplateDocerSaveRecord">
    <vt:lpwstr>eyJoZGlkIjoiMzliMjFlYmM3ZTM0YTBjNzVmZTY5NThkZWI5OWM5MjYiLCJ1c2VySWQiOiI0MjE4MTQxNDcifQ==</vt:lpwstr>
  </property>
</Properties>
</file>