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F2DC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6D79133C">
      <w:pPr>
        <w:ind w:firstLine="3200" w:firstLineChars="1000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广汉市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人民医院</w:t>
      </w:r>
    </w:p>
    <w:p w14:paraId="0E1E12E1">
      <w:pPr>
        <w:ind w:firstLine="960" w:firstLineChars="300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新媒体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短视频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、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科普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视频及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宣传片拍摄制作服务项目</w:t>
      </w:r>
    </w:p>
    <w:p w14:paraId="0C9ACEBE">
      <w:pPr>
        <w:ind w:firstLine="3200" w:firstLineChars="1000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市场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调研询价单</w:t>
      </w:r>
    </w:p>
    <w:p w14:paraId="550FC204">
      <w:pPr>
        <w:pStyle w:val="3"/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</w:pPr>
    </w:p>
    <w:tbl>
      <w:tblPr>
        <w:tblStyle w:val="8"/>
        <w:tblW w:w="53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20"/>
        <w:gridCol w:w="965"/>
        <w:gridCol w:w="1095"/>
        <w:gridCol w:w="2959"/>
        <w:gridCol w:w="1453"/>
      </w:tblGrid>
      <w:tr w14:paraId="25C0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2" w:type="pct"/>
            <w:vAlign w:val="center"/>
          </w:tcPr>
          <w:p w14:paraId="10E8A0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059" w:type="pct"/>
            <w:vAlign w:val="center"/>
          </w:tcPr>
          <w:p w14:paraId="438F2FDA"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532" w:type="pct"/>
            <w:vAlign w:val="center"/>
          </w:tcPr>
          <w:p w14:paraId="1D7AC421"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604" w:type="pct"/>
            <w:vAlign w:val="center"/>
          </w:tcPr>
          <w:p w14:paraId="20409027">
            <w:pPr>
              <w:rPr>
                <w:rFonts w:hint="eastAsia"/>
                <w:lang w:val="en-US" w:eastAsia="zh-CN"/>
              </w:rPr>
            </w:pPr>
          </w:p>
          <w:p w14:paraId="2A3595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时长（分钟/部）</w:t>
            </w:r>
          </w:p>
        </w:tc>
        <w:tc>
          <w:tcPr>
            <w:tcW w:w="1632" w:type="pct"/>
            <w:vAlign w:val="center"/>
          </w:tcPr>
          <w:p w14:paraId="3DC78B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798" w:type="pct"/>
            <w:vAlign w:val="center"/>
          </w:tcPr>
          <w:p w14:paraId="32B27A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预算价格</w:t>
            </w:r>
          </w:p>
          <w:p w14:paraId="0E842A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单位：（万元）</w:t>
            </w:r>
          </w:p>
        </w:tc>
      </w:tr>
      <w:tr w14:paraId="1B7B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Align w:val="center"/>
          </w:tcPr>
          <w:p w14:paraId="12D5BCCD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28B9F282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新媒体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短视频策划拍摄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视频直播</w:t>
            </w:r>
          </w:p>
        </w:tc>
        <w:tc>
          <w:tcPr>
            <w:tcW w:w="532" w:type="pct"/>
            <w:vAlign w:val="center"/>
          </w:tcPr>
          <w:p w14:paraId="09A4DC28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期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短视频</w:t>
            </w:r>
          </w:p>
        </w:tc>
        <w:tc>
          <w:tcPr>
            <w:tcW w:w="604" w:type="pct"/>
            <w:vAlign w:val="center"/>
          </w:tcPr>
          <w:p w14:paraId="130CCE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每期短视频</w:t>
            </w:r>
          </w:p>
          <w:p w14:paraId="4423BFB2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≥60s</w:t>
            </w:r>
          </w:p>
        </w:tc>
        <w:tc>
          <w:tcPr>
            <w:tcW w:w="1632" w:type="pct"/>
            <w:vAlign w:val="center"/>
          </w:tcPr>
          <w:p w14:paraId="00E73E21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要求120期短视频的总浏览量≥300万，总点赞量≥30万</w:t>
            </w:r>
          </w:p>
        </w:tc>
        <w:tc>
          <w:tcPr>
            <w:tcW w:w="798" w:type="pct"/>
            <w:vAlign w:val="center"/>
          </w:tcPr>
          <w:p w14:paraId="7B84085C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  <w:tr w14:paraId="0B6A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Align w:val="center"/>
          </w:tcPr>
          <w:p w14:paraId="20D2F148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3A6FE2BC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5.12护士节宣传片</w:t>
            </w:r>
          </w:p>
        </w:tc>
        <w:tc>
          <w:tcPr>
            <w:tcW w:w="532" w:type="pct"/>
            <w:vAlign w:val="center"/>
          </w:tcPr>
          <w:p w14:paraId="58523844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1部</w:t>
            </w:r>
          </w:p>
        </w:tc>
        <w:tc>
          <w:tcPr>
            <w:tcW w:w="604" w:type="pct"/>
            <w:vAlign w:val="center"/>
          </w:tcPr>
          <w:p w14:paraId="201575B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分钟</w:t>
            </w:r>
          </w:p>
        </w:tc>
        <w:tc>
          <w:tcPr>
            <w:tcW w:w="1632" w:type="pct"/>
            <w:vAlign w:val="center"/>
          </w:tcPr>
          <w:p w14:paraId="6C8808D7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798" w:type="pct"/>
            <w:vAlign w:val="center"/>
          </w:tcPr>
          <w:p w14:paraId="51E0DE0C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7417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Align w:val="center"/>
          </w:tcPr>
          <w:p w14:paraId="6E173AF7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059" w:type="pct"/>
            <w:vAlign w:val="center"/>
          </w:tcPr>
          <w:p w14:paraId="6EB26674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8.19医师节宣传片</w:t>
            </w:r>
          </w:p>
        </w:tc>
        <w:tc>
          <w:tcPr>
            <w:tcW w:w="532" w:type="pct"/>
            <w:vAlign w:val="center"/>
          </w:tcPr>
          <w:p w14:paraId="4DF5AFD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1部</w:t>
            </w:r>
          </w:p>
        </w:tc>
        <w:tc>
          <w:tcPr>
            <w:tcW w:w="604" w:type="pct"/>
            <w:vAlign w:val="center"/>
          </w:tcPr>
          <w:p w14:paraId="37E6AED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分钟</w:t>
            </w:r>
          </w:p>
        </w:tc>
        <w:tc>
          <w:tcPr>
            <w:tcW w:w="1632" w:type="pct"/>
            <w:vAlign w:val="center"/>
          </w:tcPr>
          <w:p w14:paraId="33D6C101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798" w:type="pct"/>
            <w:vAlign w:val="center"/>
          </w:tcPr>
          <w:p w14:paraId="0A7F0138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71DD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Align w:val="center"/>
          </w:tcPr>
          <w:p w14:paraId="74A6A42A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059" w:type="pct"/>
            <w:vAlign w:val="center"/>
          </w:tcPr>
          <w:p w14:paraId="30C27B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健康科普</w:t>
            </w:r>
          </w:p>
          <w:p w14:paraId="3B76CF5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动画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短视频</w:t>
            </w:r>
          </w:p>
        </w:tc>
        <w:tc>
          <w:tcPr>
            <w:tcW w:w="532" w:type="pct"/>
            <w:vAlign w:val="center"/>
          </w:tcPr>
          <w:p w14:paraId="079C913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3部</w:t>
            </w:r>
          </w:p>
        </w:tc>
        <w:tc>
          <w:tcPr>
            <w:tcW w:w="604" w:type="pct"/>
            <w:vAlign w:val="center"/>
          </w:tcPr>
          <w:p w14:paraId="0BF0E69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2-3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分钟</w:t>
            </w:r>
          </w:p>
        </w:tc>
        <w:tc>
          <w:tcPr>
            <w:tcW w:w="1632" w:type="pct"/>
            <w:vAlign w:val="center"/>
          </w:tcPr>
          <w:p w14:paraId="07E2827C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798" w:type="pct"/>
            <w:vAlign w:val="center"/>
          </w:tcPr>
          <w:p w14:paraId="5CEB1BC4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3AE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Align w:val="center"/>
          </w:tcPr>
          <w:p w14:paraId="352A738F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059" w:type="pct"/>
            <w:vAlign w:val="center"/>
          </w:tcPr>
          <w:p w14:paraId="0DF1D8D1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微电影</w:t>
            </w:r>
          </w:p>
        </w:tc>
        <w:tc>
          <w:tcPr>
            <w:tcW w:w="532" w:type="pct"/>
            <w:vAlign w:val="center"/>
          </w:tcPr>
          <w:p w14:paraId="48A624E4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1部</w:t>
            </w:r>
          </w:p>
        </w:tc>
        <w:tc>
          <w:tcPr>
            <w:tcW w:w="604" w:type="pct"/>
            <w:vAlign w:val="center"/>
          </w:tcPr>
          <w:p w14:paraId="0D66EF4D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8-1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分钟</w:t>
            </w:r>
          </w:p>
        </w:tc>
        <w:tc>
          <w:tcPr>
            <w:tcW w:w="1632" w:type="pct"/>
            <w:vAlign w:val="center"/>
          </w:tcPr>
          <w:p w14:paraId="74E1200A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798" w:type="pct"/>
            <w:vAlign w:val="center"/>
          </w:tcPr>
          <w:p w14:paraId="6C9C9D05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center"/>
              <w:rPr>
                <w:rStyle w:val="10"/>
                <w:rFonts w:hint="eastAsia" w:ascii="Times New Roman" w:hAnsi="Microsoft YaHei UI" w:eastAsia="黑体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5383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vAlign w:val="center"/>
          </w:tcPr>
          <w:p w14:paraId="5DADE0D6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left"/>
              <w:rPr>
                <w:rStyle w:val="10"/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4E4E4E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                                                              合计：       （万元）</w:t>
            </w:r>
          </w:p>
        </w:tc>
      </w:tr>
      <w:tr w14:paraId="4A06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vAlign w:val="center"/>
          </w:tcPr>
          <w:p w14:paraId="131C6013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黑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备注：报价包含项目所需的创作费、设计费、拍摄费、后期制作费、税费以及其他各种因素的应预见和不可预见的全部费用</w:t>
            </w:r>
          </w:p>
        </w:tc>
      </w:tr>
    </w:tbl>
    <w:p w14:paraId="54194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244FB3-0CB2-4BB9-8781-E0DF82FE02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4D3ED9-1BAE-4946-BF24-DDFBABBA9A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31B253F-CABB-4BFD-8519-DF8C6B1B92AF}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  <w:embedRegular r:id="rId4" w:fontKey="{129E6428-349A-466E-8FA1-A1DF97B72C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ThjZjg0Yjk1OTc0YTRkZjIxMmIzMmZkZWI5MjEifQ=="/>
  </w:docVars>
  <w:rsids>
    <w:rsidRoot w:val="01B42E1A"/>
    <w:rsid w:val="01B42E1A"/>
    <w:rsid w:val="0F8C66B7"/>
    <w:rsid w:val="19580320"/>
    <w:rsid w:val="20037B2F"/>
    <w:rsid w:val="204E170C"/>
    <w:rsid w:val="27D66FEB"/>
    <w:rsid w:val="38667160"/>
    <w:rsid w:val="39422F00"/>
    <w:rsid w:val="3AF96E9C"/>
    <w:rsid w:val="413E6D3C"/>
    <w:rsid w:val="51ED7300"/>
    <w:rsid w:val="54BF18CE"/>
    <w:rsid w:val="590D0A50"/>
    <w:rsid w:val="7AE3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250</Characters>
  <Lines>0</Lines>
  <Paragraphs>0</Paragraphs>
  <TotalTime>7</TotalTime>
  <ScaleCrop>false</ScaleCrop>
  <LinksUpToDate>false</LinksUpToDate>
  <CharactersWithSpaces>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2024-12-27T01:51:00Z</dcterms:created>
  <dc:creator>丁珊珊</dc:creator>
  <cp:lastModifiedBy>WPS_1700212699</cp:lastModifiedBy>
  <cp:lastPrinted>2026-02-04T00:15:00Z</cp:lastPrinted>
  <dcterms:modified xsi:type="dcterms:W3CDTF">2026-02-05T06:35:17Z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A402F6439F504B24A5C8F3F53670D7F6_13</vt:lpwstr>
  </property>
  <property fmtid="{D5CDD505-2E9C-101B-9397-08002B2CF9AE}" pid="4" name="KSOTemplateDocerSaveRecord">
    <vt:lpwstr>eyJoZGlkIjoiOTI1Y2VkYTAzOWVlMTA5NDdiNGEyNTJmMWFlNmQ5MGMiLCJ1c2VySWQiOiIxNTU4MTkwMTcwIn0=</vt:lpwstr>
  </property>
</Properties>
</file>